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86" w:rsidRPr="00543E05" w:rsidRDefault="00333D86" w:rsidP="00333D86">
      <w:pPr>
        <w:spacing w:after="0" w:line="240" w:lineRule="auto"/>
        <w:jc w:val="center"/>
        <w:rPr>
          <w:rFonts w:ascii="Times New Roman" w:hAnsi="Times New Roman" w:cs="Times New Roman"/>
          <w:sz w:val="28"/>
          <w:szCs w:val="28"/>
        </w:rPr>
      </w:pPr>
      <w:r w:rsidRPr="00543E05">
        <w:rPr>
          <w:rFonts w:ascii="Times New Roman" w:hAnsi="Times New Roman" w:cs="Times New Roman"/>
          <w:b/>
          <w:sz w:val="28"/>
          <w:szCs w:val="28"/>
        </w:rPr>
        <w:t>РОССИЙСКАЯ  ФЕДЕРАЦИЯ</w:t>
      </w:r>
    </w:p>
    <w:p w:rsidR="00333D86" w:rsidRPr="00543E05" w:rsidRDefault="00333D86" w:rsidP="00333D86">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Иркутская область</w:t>
      </w:r>
    </w:p>
    <w:p w:rsidR="00333D86" w:rsidRPr="00543E05" w:rsidRDefault="00333D86" w:rsidP="00333D86">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Нижнеилимский район</w:t>
      </w:r>
    </w:p>
    <w:p w:rsidR="00333D86" w:rsidRPr="00543E05" w:rsidRDefault="00333D86" w:rsidP="00333D86">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Дума  Брусничного сельского поселения</w:t>
      </w:r>
    </w:p>
    <w:p w:rsidR="00333D86" w:rsidRPr="00543E05" w:rsidRDefault="00333D86" w:rsidP="00333D86">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w:t>
      </w:r>
    </w:p>
    <w:p w:rsidR="00333D86" w:rsidRPr="00543E05" w:rsidRDefault="00333D86" w:rsidP="00333D86">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РЕШЕНИЕ</w:t>
      </w:r>
    </w:p>
    <w:p w:rsidR="00333D86" w:rsidRPr="00B100EF" w:rsidRDefault="00333D86" w:rsidP="00333D86">
      <w:pPr>
        <w:spacing w:after="0" w:line="240" w:lineRule="auto"/>
        <w:rPr>
          <w:rFonts w:ascii="Times New Roman" w:hAnsi="Times New Roman" w:cs="Times New Roman"/>
          <w:sz w:val="28"/>
          <w:szCs w:val="28"/>
          <w:u w:val="single"/>
        </w:rPr>
      </w:pPr>
      <w:r w:rsidRPr="00B100EF">
        <w:rPr>
          <w:rFonts w:ascii="Times New Roman" w:hAnsi="Times New Roman" w:cs="Times New Roman"/>
          <w:sz w:val="28"/>
          <w:szCs w:val="28"/>
          <w:u w:val="single"/>
        </w:rPr>
        <w:t xml:space="preserve"> От 30.04.2014 год  №15</w:t>
      </w:r>
    </w:p>
    <w:p w:rsidR="00333D86" w:rsidRPr="009E4470" w:rsidRDefault="00333D86" w:rsidP="00333D86">
      <w:pPr>
        <w:spacing w:after="0" w:line="240" w:lineRule="auto"/>
        <w:rPr>
          <w:rFonts w:ascii="Times New Roman" w:hAnsi="Times New Roman" w:cs="Times New Roman"/>
          <w:sz w:val="28"/>
          <w:szCs w:val="28"/>
        </w:rPr>
      </w:pPr>
      <w:r w:rsidRPr="009E4470">
        <w:rPr>
          <w:rFonts w:ascii="Times New Roman" w:hAnsi="Times New Roman" w:cs="Times New Roman"/>
          <w:sz w:val="28"/>
          <w:szCs w:val="28"/>
        </w:rPr>
        <w:t xml:space="preserve"> «О  внесении изменений  и  дополнений  </w:t>
      </w:r>
      <w:proofErr w:type="gramStart"/>
      <w:r w:rsidRPr="009E4470">
        <w:rPr>
          <w:rFonts w:ascii="Times New Roman" w:hAnsi="Times New Roman" w:cs="Times New Roman"/>
          <w:sz w:val="28"/>
          <w:szCs w:val="28"/>
        </w:rPr>
        <w:t>в</w:t>
      </w:r>
      <w:proofErr w:type="gramEnd"/>
      <w:r w:rsidRPr="009E4470">
        <w:rPr>
          <w:rFonts w:ascii="Times New Roman" w:hAnsi="Times New Roman" w:cs="Times New Roman"/>
          <w:sz w:val="28"/>
          <w:szCs w:val="28"/>
        </w:rPr>
        <w:t xml:space="preserve"> </w:t>
      </w:r>
    </w:p>
    <w:p w:rsidR="00333D86" w:rsidRDefault="00333D86" w:rsidP="00333D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E4470">
        <w:rPr>
          <w:rFonts w:ascii="Times New Roman" w:hAnsi="Times New Roman" w:cs="Times New Roman"/>
          <w:sz w:val="28"/>
          <w:szCs w:val="28"/>
        </w:rPr>
        <w:t xml:space="preserve">Положение  о бюджетном процессе </w:t>
      </w:r>
      <w:proofErr w:type="gramStart"/>
      <w:r w:rsidRPr="009E4470">
        <w:rPr>
          <w:rFonts w:ascii="Times New Roman" w:hAnsi="Times New Roman" w:cs="Times New Roman"/>
          <w:sz w:val="28"/>
          <w:szCs w:val="28"/>
        </w:rPr>
        <w:t>в</w:t>
      </w:r>
      <w:proofErr w:type="gramEnd"/>
      <w:r w:rsidRPr="009E4470">
        <w:rPr>
          <w:rFonts w:ascii="Times New Roman" w:hAnsi="Times New Roman" w:cs="Times New Roman"/>
          <w:sz w:val="28"/>
          <w:szCs w:val="28"/>
        </w:rPr>
        <w:t xml:space="preserve"> Брусничном</w:t>
      </w:r>
    </w:p>
    <w:p w:rsidR="00333D86" w:rsidRPr="009E4470" w:rsidRDefault="00333D86" w:rsidP="00333D86">
      <w:pPr>
        <w:spacing w:after="0" w:line="240" w:lineRule="auto"/>
        <w:rPr>
          <w:rFonts w:ascii="Times New Roman" w:hAnsi="Times New Roman" w:cs="Times New Roman"/>
          <w:sz w:val="28"/>
          <w:szCs w:val="28"/>
        </w:rPr>
      </w:pPr>
      <w:r w:rsidRPr="009E4470">
        <w:rPr>
          <w:rFonts w:ascii="Times New Roman" w:hAnsi="Times New Roman" w:cs="Times New Roman"/>
          <w:sz w:val="28"/>
          <w:szCs w:val="28"/>
        </w:rPr>
        <w:t xml:space="preserve"> сельском </w:t>
      </w:r>
      <w:proofErr w:type="gramStart"/>
      <w:r w:rsidRPr="009E4470">
        <w:rPr>
          <w:rFonts w:ascii="Times New Roman" w:hAnsi="Times New Roman" w:cs="Times New Roman"/>
          <w:sz w:val="28"/>
          <w:szCs w:val="28"/>
        </w:rPr>
        <w:t>поселении</w:t>
      </w:r>
      <w:proofErr w:type="gramEnd"/>
      <w:r w:rsidRPr="009E4470">
        <w:rPr>
          <w:rFonts w:ascii="Times New Roman" w:hAnsi="Times New Roman" w:cs="Times New Roman"/>
          <w:sz w:val="28"/>
          <w:szCs w:val="28"/>
        </w:rPr>
        <w:t xml:space="preserve"> Нижнеилимского </w:t>
      </w:r>
    </w:p>
    <w:p w:rsidR="00333D86" w:rsidRDefault="00333D86" w:rsidP="00333D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E4470">
        <w:rPr>
          <w:rFonts w:ascii="Times New Roman" w:hAnsi="Times New Roman" w:cs="Times New Roman"/>
          <w:sz w:val="28"/>
          <w:szCs w:val="28"/>
        </w:rPr>
        <w:t>муниципального района ».</w:t>
      </w:r>
    </w:p>
    <w:p w:rsidR="00333D86" w:rsidRPr="009E4470" w:rsidRDefault="00333D86" w:rsidP="00333D86">
      <w:pPr>
        <w:spacing w:after="0" w:line="240" w:lineRule="auto"/>
        <w:rPr>
          <w:rFonts w:ascii="Times New Roman" w:hAnsi="Times New Roman" w:cs="Times New Roman"/>
          <w:sz w:val="28"/>
          <w:szCs w:val="28"/>
        </w:rPr>
      </w:pPr>
    </w:p>
    <w:p w:rsidR="00333D86" w:rsidRDefault="00333D86" w:rsidP="00333D86">
      <w:pPr>
        <w:spacing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8C3E99">
        <w:rPr>
          <w:rFonts w:ascii="Times New Roman" w:eastAsia="Calibri" w:hAnsi="Times New Roman" w:cs="Times New Roman"/>
          <w:sz w:val="28"/>
          <w:szCs w:val="28"/>
        </w:rPr>
        <w:t xml:space="preserve">С целью урегулирования деятельности участников бюджетного процесса Брусничного  сельского поселения, в соответствии с </w:t>
      </w:r>
      <w:hyperlink r:id="rId5" w:history="1">
        <w:r w:rsidRPr="008C3E99">
          <w:rPr>
            <w:rFonts w:ascii="Times New Roman" w:eastAsia="Calibri" w:hAnsi="Times New Roman" w:cs="Times New Roman"/>
            <w:sz w:val="28"/>
            <w:szCs w:val="28"/>
          </w:rPr>
          <w:t>Федеральным законом</w:t>
        </w:r>
      </w:hyperlink>
      <w:r w:rsidRPr="008C3E99">
        <w:rPr>
          <w:rFonts w:ascii="Times New Roman" w:eastAsia="Calibri" w:hAnsi="Times New Roman" w:cs="Times New Roman"/>
          <w:sz w:val="28"/>
          <w:szCs w:val="28"/>
        </w:rPr>
        <w:t xml:space="preserve"> от 06.10.2003г. № 131-ФЗ "Об общих принципах организации местного самоуправления в Российской Федерации", </w:t>
      </w:r>
      <w:hyperlink r:id="rId6" w:history="1">
        <w:r w:rsidRPr="008C3E99">
          <w:rPr>
            <w:rFonts w:ascii="Times New Roman" w:eastAsia="Calibri" w:hAnsi="Times New Roman" w:cs="Times New Roman"/>
            <w:sz w:val="28"/>
            <w:szCs w:val="28"/>
          </w:rPr>
          <w:t>Бюджетным кодексом</w:t>
        </w:r>
      </w:hyperlink>
      <w:r w:rsidRPr="008C3E99">
        <w:rPr>
          <w:rFonts w:ascii="Times New Roman" w:eastAsia="Calibri" w:hAnsi="Times New Roman" w:cs="Times New Roman"/>
          <w:sz w:val="28"/>
          <w:szCs w:val="28"/>
        </w:rPr>
        <w:t xml:space="preserve"> Российской Федерации, руководствуясь </w:t>
      </w:r>
      <w:r w:rsidRPr="008C3E99">
        <w:rPr>
          <w:rFonts w:ascii="Times New Roman" w:hAnsi="Times New Roman" w:cs="Times New Roman"/>
          <w:sz w:val="28"/>
          <w:szCs w:val="28"/>
        </w:rPr>
        <w:t>Уставом Брусничного  муниципального образования, Дума Брусничного сельского поселения</w:t>
      </w:r>
      <w:r>
        <w:rPr>
          <w:rFonts w:ascii="Times New Roman" w:hAnsi="Times New Roman" w:cs="Times New Roman"/>
          <w:sz w:val="28"/>
          <w:szCs w:val="28"/>
        </w:rPr>
        <w:t xml:space="preserve"> Нижнеилимского  района                 </w:t>
      </w:r>
      <w:r w:rsidRPr="008D2BB9">
        <w:rPr>
          <w:rFonts w:ascii="Times New Roman" w:hAnsi="Times New Roman" w:cs="Times New Roman"/>
          <w:sz w:val="28"/>
          <w:szCs w:val="28"/>
        </w:rPr>
        <w:t xml:space="preserve">                                </w:t>
      </w:r>
    </w:p>
    <w:p w:rsidR="00333D86" w:rsidRPr="009E4470" w:rsidRDefault="00333D86" w:rsidP="00333D86">
      <w:pPr>
        <w:spacing w:after="0" w:line="240" w:lineRule="auto"/>
        <w:rPr>
          <w:rFonts w:ascii="Times New Roman" w:hAnsi="Times New Roman" w:cs="Times New Roman"/>
          <w:b/>
          <w:sz w:val="28"/>
          <w:szCs w:val="28"/>
        </w:rPr>
      </w:pPr>
      <w:r w:rsidRPr="009E4470">
        <w:rPr>
          <w:rFonts w:ascii="Times New Roman" w:hAnsi="Times New Roman" w:cs="Times New Roman"/>
          <w:b/>
          <w:sz w:val="28"/>
          <w:szCs w:val="28"/>
        </w:rPr>
        <w:t>Дума  Брусничного  сельского  поселения  Нижнеилимского  района</w:t>
      </w:r>
    </w:p>
    <w:p w:rsidR="00333D86" w:rsidRPr="009E4470" w:rsidRDefault="00333D86" w:rsidP="00333D86">
      <w:pPr>
        <w:spacing w:after="0" w:line="240" w:lineRule="auto"/>
        <w:rPr>
          <w:rFonts w:ascii="Times New Roman" w:hAnsi="Times New Roman" w:cs="Times New Roman"/>
          <w:sz w:val="28"/>
          <w:szCs w:val="28"/>
        </w:rPr>
      </w:pPr>
      <w:r w:rsidRPr="009E4470">
        <w:rPr>
          <w:rFonts w:ascii="Times New Roman" w:hAnsi="Times New Roman" w:cs="Times New Roman"/>
          <w:sz w:val="28"/>
          <w:szCs w:val="28"/>
        </w:rPr>
        <w:t xml:space="preserve">                                                             </w:t>
      </w:r>
      <w:r w:rsidRPr="009E4470">
        <w:rPr>
          <w:rFonts w:ascii="Times New Roman" w:hAnsi="Times New Roman" w:cs="Times New Roman"/>
          <w:b/>
          <w:sz w:val="28"/>
          <w:szCs w:val="28"/>
        </w:rPr>
        <w:t>РЕШИЛА</w:t>
      </w:r>
      <w:r w:rsidRPr="009E4470">
        <w:rPr>
          <w:rFonts w:ascii="Times New Roman" w:hAnsi="Times New Roman" w:cs="Times New Roman"/>
          <w:sz w:val="28"/>
          <w:szCs w:val="28"/>
        </w:rPr>
        <w:t>:</w:t>
      </w:r>
    </w:p>
    <w:p w:rsidR="00333D86" w:rsidRPr="009E4470" w:rsidRDefault="00333D86" w:rsidP="00333D86">
      <w:pPr>
        <w:spacing w:after="0" w:line="240" w:lineRule="auto"/>
        <w:jc w:val="both"/>
        <w:rPr>
          <w:rFonts w:ascii="Times New Roman" w:hAnsi="Times New Roman" w:cs="Times New Roman"/>
          <w:sz w:val="28"/>
          <w:szCs w:val="28"/>
        </w:rPr>
      </w:pPr>
      <w:r w:rsidRPr="009E4470">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9E4470">
        <w:rPr>
          <w:rFonts w:ascii="Times New Roman" w:hAnsi="Times New Roman" w:cs="Times New Roman"/>
          <w:sz w:val="28"/>
          <w:szCs w:val="28"/>
        </w:rPr>
        <w:t xml:space="preserve"> Внести  в   Положение  о  бюджетном процессе в Брусничном</w:t>
      </w:r>
      <w:r>
        <w:rPr>
          <w:rFonts w:ascii="Times New Roman" w:hAnsi="Times New Roman" w:cs="Times New Roman"/>
          <w:sz w:val="28"/>
          <w:szCs w:val="28"/>
        </w:rPr>
        <w:t xml:space="preserve">      </w:t>
      </w:r>
      <w:r w:rsidRPr="009E4470">
        <w:rPr>
          <w:rFonts w:ascii="Times New Roman" w:hAnsi="Times New Roman" w:cs="Times New Roman"/>
          <w:sz w:val="28"/>
          <w:szCs w:val="28"/>
        </w:rPr>
        <w:t xml:space="preserve">сельском </w:t>
      </w:r>
      <w:r>
        <w:rPr>
          <w:rFonts w:ascii="Times New Roman" w:hAnsi="Times New Roman" w:cs="Times New Roman"/>
          <w:sz w:val="28"/>
          <w:szCs w:val="28"/>
        </w:rPr>
        <w:t xml:space="preserve"> </w:t>
      </w:r>
      <w:r w:rsidRPr="009E4470">
        <w:rPr>
          <w:rFonts w:ascii="Times New Roman" w:hAnsi="Times New Roman" w:cs="Times New Roman"/>
          <w:sz w:val="28"/>
          <w:szCs w:val="28"/>
        </w:rPr>
        <w:t xml:space="preserve">поселении </w:t>
      </w:r>
      <w:r>
        <w:rPr>
          <w:rFonts w:ascii="Times New Roman" w:hAnsi="Times New Roman" w:cs="Times New Roman"/>
          <w:sz w:val="28"/>
          <w:szCs w:val="28"/>
        </w:rPr>
        <w:t xml:space="preserve"> </w:t>
      </w:r>
      <w:r w:rsidRPr="009E4470">
        <w:rPr>
          <w:rFonts w:ascii="Times New Roman" w:hAnsi="Times New Roman" w:cs="Times New Roman"/>
          <w:sz w:val="28"/>
          <w:szCs w:val="28"/>
        </w:rPr>
        <w:t>Нижнеилимского муниципального района   следующие  изменения:</w:t>
      </w:r>
    </w:p>
    <w:p w:rsidR="00333D86" w:rsidRPr="00B100EF" w:rsidRDefault="00333D86" w:rsidP="00333D86">
      <w:pPr>
        <w:spacing w:after="0" w:line="240" w:lineRule="auto"/>
        <w:jc w:val="both"/>
        <w:rPr>
          <w:rFonts w:ascii="Times New Roman" w:hAnsi="Times New Roman" w:cs="Times New Roman"/>
          <w:sz w:val="28"/>
          <w:szCs w:val="28"/>
        </w:rPr>
      </w:pPr>
      <w:r w:rsidRPr="009E4470">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9E4470">
        <w:rPr>
          <w:rFonts w:ascii="Times New Roman" w:hAnsi="Times New Roman" w:cs="Times New Roman"/>
          <w:sz w:val="28"/>
          <w:szCs w:val="28"/>
        </w:rPr>
        <w:t xml:space="preserve"> </w:t>
      </w:r>
      <w:r>
        <w:rPr>
          <w:rFonts w:ascii="Times New Roman" w:hAnsi="Times New Roman" w:cs="Times New Roman"/>
          <w:sz w:val="28"/>
          <w:szCs w:val="28"/>
        </w:rPr>
        <w:t xml:space="preserve"> Статью 5  ч.2  </w:t>
      </w:r>
      <w:r>
        <w:rPr>
          <w:rFonts w:ascii="Times New Roman" w:hAnsi="Times New Roman" w:cs="Times New Roman"/>
        </w:rPr>
        <w:t xml:space="preserve"> </w:t>
      </w:r>
      <w:r>
        <w:rPr>
          <w:rFonts w:ascii="Times New Roman" w:hAnsi="Times New Roman" w:cs="Times New Roman"/>
          <w:sz w:val="28"/>
          <w:szCs w:val="28"/>
        </w:rPr>
        <w:t>дополнить пунктом следующего  содержания:</w:t>
      </w:r>
      <w:r w:rsidRPr="009E4470">
        <w:rPr>
          <w:rFonts w:ascii="Times New Roman" w:hAnsi="Times New Roman" w:cs="Times New Roman"/>
          <w:sz w:val="28"/>
          <w:szCs w:val="28"/>
        </w:rPr>
        <w:t xml:space="preserve"> </w:t>
      </w:r>
      <w:r w:rsidRPr="00A05105">
        <w:rPr>
          <w:rFonts w:ascii="Times New Roman" w:hAnsi="Times New Roman" w:cs="Times New Roman"/>
          <w:b/>
        </w:rPr>
        <w:t>-</w:t>
      </w:r>
      <w:r>
        <w:rPr>
          <w:rFonts w:ascii="Times New Roman" w:hAnsi="Times New Roman" w:cs="Times New Roman"/>
          <w:b/>
        </w:rPr>
        <w:t xml:space="preserve"> « </w:t>
      </w:r>
      <w:r w:rsidRPr="00B100EF">
        <w:rPr>
          <w:rFonts w:ascii="Times New Roman" w:hAnsi="Times New Roman" w:cs="Times New Roman"/>
          <w:sz w:val="28"/>
          <w:szCs w:val="28"/>
        </w:rPr>
        <w:t>формируют  и  определяют  правовой  статус  органов  муниципального  финансового контроля  в  ходе проводимых   слушаний  и в  связи  с  депутатскими  запросами</w:t>
      </w:r>
      <w:r>
        <w:rPr>
          <w:rFonts w:ascii="Times New Roman" w:hAnsi="Times New Roman" w:cs="Times New Roman"/>
          <w:sz w:val="28"/>
          <w:szCs w:val="28"/>
        </w:rPr>
        <w:t xml:space="preserve"> »</w:t>
      </w:r>
      <w:r w:rsidRPr="00B100EF">
        <w:rPr>
          <w:rFonts w:ascii="Times New Roman" w:hAnsi="Times New Roman" w:cs="Times New Roman"/>
          <w:sz w:val="28"/>
          <w:szCs w:val="28"/>
        </w:rPr>
        <w:t>.</w:t>
      </w:r>
    </w:p>
    <w:p w:rsidR="00333D86" w:rsidRDefault="00333D86" w:rsidP="00333D86">
      <w:pPr>
        <w:spacing w:after="0" w:line="240" w:lineRule="auto"/>
        <w:jc w:val="both"/>
        <w:rPr>
          <w:rFonts w:ascii="Times New Roman" w:hAnsi="Times New Roman" w:cs="Times New Roman"/>
          <w:sz w:val="28"/>
          <w:szCs w:val="28"/>
        </w:rPr>
      </w:pPr>
      <w:r w:rsidRPr="009E4470">
        <w:rPr>
          <w:rFonts w:ascii="Times New Roman" w:hAnsi="Times New Roman" w:cs="Times New Roman"/>
          <w:sz w:val="28"/>
          <w:szCs w:val="28"/>
        </w:rPr>
        <w:t xml:space="preserve">          2) </w:t>
      </w:r>
      <w:r>
        <w:rPr>
          <w:rFonts w:ascii="Times New Roman" w:hAnsi="Times New Roman" w:cs="Times New Roman"/>
          <w:sz w:val="28"/>
          <w:szCs w:val="28"/>
        </w:rPr>
        <w:t xml:space="preserve">В статье 5 ч.2  после слов:  « Дума  поселения  имеет  право на:  » </w:t>
      </w:r>
      <w:r w:rsidRPr="009E4470">
        <w:rPr>
          <w:rFonts w:ascii="Times New Roman" w:hAnsi="Times New Roman" w:cs="Times New Roman"/>
          <w:sz w:val="28"/>
          <w:szCs w:val="28"/>
        </w:rPr>
        <w:t xml:space="preserve">читать  </w:t>
      </w:r>
      <w:r>
        <w:rPr>
          <w:rFonts w:ascii="Times New Roman" w:hAnsi="Times New Roman" w:cs="Times New Roman"/>
          <w:sz w:val="28"/>
          <w:szCs w:val="28"/>
        </w:rPr>
        <w:t>первый  пун</w:t>
      </w:r>
      <w:proofErr w:type="gramStart"/>
      <w:r>
        <w:rPr>
          <w:rFonts w:ascii="Times New Roman" w:hAnsi="Times New Roman" w:cs="Times New Roman"/>
          <w:sz w:val="28"/>
          <w:szCs w:val="28"/>
        </w:rPr>
        <w:t>кт в сл</w:t>
      </w:r>
      <w:proofErr w:type="gramEnd"/>
      <w:r>
        <w:rPr>
          <w:rFonts w:ascii="Times New Roman" w:hAnsi="Times New Roman" w:cs="Times New Roman"/>
          <w:sz w:val="28"/>
          <w:szCs w:val="28"/>
        </w:rPr>
        <w:t>едующей  редакции:</w:t>
      </w:r>
    </w:p>
    <w:p w:rsidR="00333D86" w:rsidRDefault="00333D86" w:rsidP="00333D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0CAF">
        <w:rPr>
          <w:rFonts w:ascii="Times New Roman" w:hAnsi="Times New Roman" w:cs="Times New Roman"/>
          <w:sz w:val="28"/>
          <w:szCs w:val="28"/>
        </w:rPr>
        <w:t>получение  от  Администрации поселения  необходимой  информации  по  бюджетным  вопросам в пределах своей  компетенции</w:t>
      </w:r>
      <w:r>
        <w:rPr>
          <w:rFonts w:ascii="Times New Roman" w:hAnsi="Times New Roman" w:cs="Times New Roman"/>
          <w:sz w:val="28"/>
          <w:szCs w:val="28"/>
        </w:rPr>
        <w:t>»</w:t>
      </w:r>
      <w:r w:rsidRPr="000B0CAF">
        <w:rPr>
          <w:rFonts w:ascii="Times New Roman" w:hAnsi="Times New Roman" w:cs="Times New Roman"/>
          <w:sz w:val="28"/>
          <w:szCs w:val="28"/>
        </w:rPr>
        <w:t>;</w:t>
      </w:r>
    </w:p>
    <w:p w:rsidR="00333D86" w:rsidRPr="00EE118E" w:rsidRDefault="00333D86" w:rsidP="00333D8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3) Статью 24  дополнить  пунктом  3 следующего  содержания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333D86" w:rsidRDefault="00333D86" w:rsidP="00333D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118E">
        <w:rPr>
          <w:rFonts w:ascii="Times New Roman" w:hAnsi="Times New Roman" w:cs="Times New Roman"/>
          <w:sz w:val="28"/>
          <w:szCs w:val="28"/>
        </w:rPr>
        <w:t>Кон</w:t>
      </w:r>
      <w:r>
        <w:rPr>
          <w:rFonts w:ascii="Times New Roman" w:hAnsi="Times New Roman" w:cs="Times New Roman"/>
          <w:sz w:val="28"/>
          <w:szCs w:val="28"/>
        </w:rPr>
        <w:t>трольно-счетный</w:t>
      </w:r>
      <w:r w:rsidRPr="00EE118E">
        <w:rPr>
          <w:rFonts w:ascii="Times New Roman" w:hAnsi="Times New Roman" w:cs="Times New Roman"/>
          <w:sz w:val="28"/>
          <w:szCs w:val="28"/>
        </w:rPr>
        <w:t xml:space="preserve"> </w:t>
      </w:r>
      <w:r>
        <w:rPr>
          <w:rFonts w:ascii="Times New Roman" w:hAnsi="Times New Roman" w:cs="Times New Roman"/>
          <w:sz w:val="28"/>
          <w:szCs w:val="28"/>
        </w:rPr>
        <w:t xml:space="preserve"> орган  Брусничного  сельского  поселения»</w:t>
      </w:r>
      <w:proofErr w:type="gramStart"/>
      <w:r>
        <w:rPr>
          <w:rFonts w:ascii="Times New Roman" w:hAnsi="Times New Roman" w:cs="Times New Roman"/>
          <w:sz w:val="28"/>
          <w:szCs w:val="28"/>
        </w:rPr>
        <w:t xml:space="preserve"> </w:t>
      </w:r>
      <w:r w:rsidRPr="00EE118E">
        <w:rPr>
          <w:rFonts w:ascii="Times New Roman" w:hAnsi="Times New Roman" w:cs="Times New Roman"/>
          <w:sz w:val="28"/>
          <w:szCs w:val="28"/>
        </w:rPr>
        <w:t>.</w:t>
      </w:r>
      <w:proofErr w:type="gramEnd"/>
    </w:p>
    <w:p w:rsidR="00333D86" w:rsidRPr="00EE118E" w:rsidRDefault="00333D86" w:rsidP="00333D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Статью  26  исключить:</w:t>
      </w:r>
    </w:p>
    <w:p w:rsidR="00333D86" w:rsidRPr="009E4470" w:rsidRDefault="00333D86" w:rsidP="00333D86">
      <w:pPr>
        <w:spacing w:after="0" w:line="240" w:lineRule="auto"/>
        <w:jc w:val="both"/>
        <w:rPr>
          <w:rFonts w:ascii="Times New Roman" w:hAnsi="Times New Roman" w:cs="Times New Roman"/>
          <w:sz w:val="28"/>
          <w:szCs w:val="28"/>
        </w:rPr>
      </w:pPr>
      <w:r w:rsidRPr="009E4470">
        <w:rPr>
          <w:rFonts w:ascii="Times New Roman" w:hAnsi="Times New Roman" w:cs="Times New Roman"/>
          <w:sz w:val="28"/>
          <w:szCs w:val="28"/>
        </w:rPr>
        <w:t>2.  Положение о бюджетном  процессе в Брусничном сельском поселении Нижнеилимского муниципального района изложить  в  новой редакции.</w:t>
      </w:r>
      <w:r>
        <w:rPr>
          <w:rFonts w:ascii="Times New Roman" w:hAnsi="Times New Roman" w:cs="Times New Roman"/>
          <w:sz w:val="28"/>
          <w:szCs w:val="28"/>
        </w:rPr>
        <w:t xml:space="preserve">           </w:t>
      </w:r>
      <w:r w:rsidRPr="009E4470">
        <w:rPr>
          <w:rFonts w:ascii="Times New Roman" w:hAnsi="Times New Roman" w:cs="Times New Roman"/>
          <w:sz w:val="28"/>
          <w:szCs w:val="28"/>
        </w:rPr>
        <w:t>( Приложение № 1)</w:t>
      </w:r>
      <w:r>
        <w:rPr>
          <w:rFonts w:ascii="Times New Roman" w:hAnsi="Times New Roman" w:cs="Times New Roman"/>
          <w:sz w:val="28"/>
          <w:szCs w:val="28"/>
        </w:rPr>
        <w:t>.</w:t>
      </w:r>
    </w:p>
    <w:p w:rsidR="00333D86" w:rsidRPr="00022D4A" w:rsidRDefault="00333D86" w:rsidP="00333D86">
      <w:pPr>
        <w:tabs>
          <w:tab w:val="left" w:pos="3285"/>
        </w:tabs>
        <w:spacing w:after="0" w:line="240" w:lineRule="auto"/>
        <w:jc w:val="both"/>
        <w:rPr>
          <w:rFonts w:ascii="Times New Roman" w:hAnsi="Times New Roman" w:cs="Times New Roman"/>
          <w:sz w:val="28"/>
          <w:szCs w:val="28"/>
        </w:rPr>
      </w:pPr>
      <w:r w:rsidRPr="009E4470">
        <w:rPr>
          <w:rFonts w:ascii="Times New Roman" w:hAnsi="Times New Roman" w:cs="Times New Roman"/>
          <w:sz w:val="28"/>
          <w:szCs w:val="28"/>
        </w:rPr>
        <w:t xml:space="preserve">3.  Считать утратившим силу Решение Думы Брусничного сельского поселения от </w:t>
      </w:r>
      <w:r>
        <w:rPr>
          <w:rFonts w:ascii="Times New Roman" w:hAnsi="Times New Roman" w:cs="Times New Roman"/>
          <w:sz w:val="28"/>
          <w:szCs w:val="28"/>
        </w:rPr>
        <w:t xml:space="preserve">  31.03</w:t>
      </w:r>
      <w:r w:rsidRPr="009E4470">
        <w:rPr>
          <w:rFonts w:ascii="Times New Roman" w:hAnsi="Times New Roman" w:cs="Times New Roman"/>
          <w:sz w:val="28"/>
          <w:szCs w:val="28"/>
        </w:rPr>
        <w:t>.</w:t>
      </w:r>
      <w:r>
        <w:rPr>
          <w:rFonts w:ascii="Times New Roman" w:hAnsi="Times New Roman" w:cs="Times New Roman"/>
          <w:sz w:val="28"/>
          <w:szCs w:val="28"/>
        </w:rPr>
        <w:t xml:space="preserve"> 2014</w:t>
      </w:r>
      <w:r w:rsidRPr="009E4470">
        <w:rPr>
          <w:rFonts w:ascii="Times New Roman" w:hAnsi="Times New Roman" w:cs="Times New Roman"/>
          <w:sz w:val="28"/>
          <w:szCs w:val="28"/>
        </w:rPr>
        <w:t>г.</w:t>
      </w:r>
      <w:r>
        <w:rPr>
          <w:rFonts w:ascii="Times New Roman" w:hAnsi="Times New Roman" w:cs="Times New Roman"/>
          <w:sz w:val="28"/>
          <w:szCs w:val="28"/>
        </w:rPr>
        <w:t xml:space="preserve"> №  11</w:t>
      </w:r>
      <w:r w:rsidRPr="009E4470">
        <w:rPr>
          <w:rFonts w:ascii="Times New Roman" w:hAnsi="Times New Roman" w:cs="Times New Roman"/>
          <w:sz w:val="28"/>
          <w:szCs w:val="28"/>
        </w:rPr>
        <w:t xml:space="preserve"> </w:t>
      </w:r>
      <w:r w:rsidRPr="00022D4A">
        <w:rPr>
          <w:rFonts w:ascii="Times New Roman" w:hAnsi="Times New Roman" w:cs="Times New Roman"/>
          <w:sz w:val="28"/>
          <w:szCs w:val="28"/>
        </w:rPr>
        <w:t>«О вн</w:t>
      </w:r>
      <w:r>
        <w:rPr>
          <w:rFonts w:ascii="Times New Roman" w:hAnsi="Times New Roman" w:cs="Times New Roman"/>
          <w:sz w:val="28"/>
          <w:szCs w:val="28"/>
        </w:rPr>
        <w:t xml:space="preserve">есении изменений и дополнений в  </w:t>
      </w:r>
      <w:r w:rsidRPr="00022D4A">
        <w:rPr>
          <w:rFonts w:ascii="Times New Roman" w:hAnsi="Times New Roman" w:cs="Times New Roman"/>
          <w:sz w:val="28"/>
          <w:szCs w:val="28"/>
        </w:rPr>
        <w:t>«Положение</w:t>
      </w:r>
      <w:r>
        <w:rPr>
          <w:rFonts w:ascii="Times New Roman" w:hAnsi="Times New Roman" w:cs="Times New Roman"/>
          <w:sz w:val="28"/>
          <w:szCs w:val="28"/>
        </w:rPr>
        <w:t xml:space="preserve">  </w:t>
      </w:r>
      <w:r w:rsidRPr="00022D4A">
        <w:rPr>
          <w:rFonts w:ascii="Times New Roman" w:hAnsi="Times New Roman" w:cs="Times New Roman"/>
          <w:sz w:val="28"/>
          <w:szCs w:val="28"/>
        </w:rPr>
        <w:t xml:space="preserve">о бюджетном процессе в </w:t>
      </w:r>
      <w:r>
        <w:rPr>
          <w:rFonts w:ascii="Times New Roman" w:hAnsi="Times New Roman" w:cs="Times New Roman"/>
          <w:sz w:val="28"/>
          <w:szCs w:val="28"/>
        </w:rPr>
        <w:t xml:space="preserve">Брусничном сельском </w:t>
      </w:r>
      <w:r w:rsidRPr="00022D4A">
        <w:rPr>
          <w:rFonts w:ascii="Times New Roman" w:hAnsi="Times New Roman" w:cs="Times New Roman"/>
          <w:sz w:val="28"/>
          <w:szCs w:val="28"/>
        </w:rPr>
        <w:t xml:space="preserve"> поселении </w:t>
      </w:r>
    </w:p>
    <w:p w:rsidR="00333D86" w:rsidRPr="00022D4A" w:rsidRDefault="00333D86" w:rsidP="00333D86">
      <w:pPr>
        <w:tabs>
          <w:tab w:val="left" w:pos="3285"/>
        </w:tabs>
        <w:spacing w:after="0" w:line="240" w:lineRule="auto"/>
        <w:jc w:val="both"/>
        <w:rPr>
          <w:rFonts w:ascii="Times New Roman" w:hAnsi="Times New Roman" w:cs="Times New Roman"/>
          <w:sz w:val="28"/>
          <w:szCs w:val="28"/>
        </w:rPr>
      </w:pPr>
      <w:r w:rsidRPr="00022D4A">
        <w:rPr>
          <w:rFonts w:ascii="Times New Roman" w:hAnsi="Times New Roman" w:cs="Times New Roman"/>
          <w:sz w:val="28"/>
          <w:szCs w:val="28"/>
        </w:rPr>
        <w:t>Нижнеилимского муниципального района», утвержденног</w:t>
      </w:r>
      <w:r>
        <w:rPr>
          <w:rFonts w:ascii="Times New Roman" w:hAnsi="Times New Roman" w:cs="Times New Roman"/>
          <w:sz w:val="28"/>
          <w:szCs w:val="28"/>
        </w:rPr>
        <w:t>о р</w:t>
      </w:r>
      <w:r w:rsidRPr="00022D4A">
        <w:rPr>
          <w:rFonts w:ascii="Times New Roman" w:hAnsi="Times New Roman" w:cs="Times New Roman"/>
          <w:sz w:val="28"/>
          <w:szCs w:val="28"/>
        </w:rPr>
        <w:t>ешени</w:t>
      </w:r>
      <w:r>
        <w:rPr>
          <w:rFonts w:ascii="Times New Roman" w:hAnsi="Times New Roman" w:cs="Times New Roman"/>
          <w:sz w:val="28"/>
          <w:szCs w:val="28"/>
        </w:rPr>
        <w:t xml:space="preserve">ем Думы Брусничного  сельского </w:t>
      </w:r>
      <w:r w:rsidRPr="00022D4A">
        <w:rPr>
          <w:rFonts w:ascii="Times New Roman" w:hAnsi="Times New Roman" w:cs="Times New Roman"/>
          <w:sz w:val="28"/>
          <w:szCs w:val="28"/>
        </w:rPr>
        <w:t xml:space="preserve">поселения </w:t>
      </w:r>
      <w:r>
        <w:rPr>
          <w:rFonts w:ascii="Times New Roman" w:hAnsi="Times New Roman" w:cs="Times New Roman"/>
          <w:sz w:val="28"/>
          <w:szCs w:val="28"/>
        </w:rPr>
        <w:t xml:space="preserve">  от 28.10.2011 г. № 47</w:t>
      </w:r>
      <w:r w:rsidRPr="00022D4A">
        <w:rPr>
          <w:rFonts w:ascii="Times New Roman" w:hAnsi="Times New Roman" w:cs="Times New Roman"/>
          <w:sz w:val="28"/>
          <w:szCs w:val="28"/>
        </w:rPr>
        <w:t xml:space="preserve">» </w:t>
      </w:r>
    </w:p>
    <w:p w:rsidR="00333D86" w:rsidRPr="009E4470" w:rsidRDefault="00333D86" w:rsidP="00333D86">
      <w:pPr>
        <w:spacing w:after="0" w:line="240" w:lineRule="auto"/>
        <w:rPr>
          <w:rFonts w:ascii="Times New Roman" w:hAnsi="Times New Roman" w:cs="Times New Roman"/>
          <w:sz w:val="28"/>
          <w:szCs w:val="28"/>
        </w:rPr>
      </w:pPr>
      <w:r w:rsidRPr="009E4470">
        <w:rPr>
          <w:rFonts w:ascii="Times New Roman" w:hAnsi="Times New Roman" w:cs="Times New Roman"/>
          <w:sz w:val="28"/>
          <w:szCs w:val="28"/>
        </w:rPr>
        <w:lastRenderedPageBreak/>
        <w:t>4.  Настоящее решение вступает в силу со дня его опубликования в газете «Вестник Администрации и Думы Брусничного сельского поселения».</w:t>
      </w:r>
    </w:p>
    <w:p w:rsidR="00333D86" w:rsidRPr="009E4470" w:rsidRDefault="00333D86" w:rsidP="00333D86">
      <w:pPr>
        <w:spacing w:after="0" w:line="240" w:lineRule="auto"/>
        <w:rPr>
          <w:rFonts w:ascii="Times New Roman" w:hAnsi="Times New Roman" w:cs="Times New Roman"/>
          <w:sz w:val="28"/>
          <w:szCs w:val="28"/>
        </w:rPr>
      </w:pPr>
      <w:r w:rsidRPr="009E4470">
        <w:rPr>
          <w:rFonts w:ascii="Times New Roman" w:hAnsi="Times New Roman" w:cs="Times New Roman"/>
          <w:sz w:val="28"/>
          <w:szCs w:val="28"/>
        </w:rPr>
        <w:t>5.  Контроль  за  исполнением  решения  возложить  на  главу  поселени</w:t>
      </w:r>
      <w:proofErr w:type="gramStart"/>
      <w:r w:rsidRPr="009E4470">
        <w:rPr>
          <w:rFonts w:ascii="Times New Roman" w:hAnsi="Times New Roman" w:cs="Times New Roman"/>
          <w:sz w:val="28"/>
          <w:szCs w:val="28"/>
        </w:rPr>
        <w:t>я-</w:t>
      </w:r>
      <w:proofErr w:type="gramEnd"/>
      <w:r w:rsidRPr="009E4470">
        <w:rPr>
          <w:rFonts w:ascii="Times New Roman" w:hAnsi="Times New Roman" w:cs="Times New Roman"/>
          <w:sz w:val="28"/>
          <w:szCs w:val="28"/>
        </w:rPr>
        <w:t xml:space="preserve">   Анисимову  С.Н.</w:t>
      </w:r>
    </w:p>
    <w:p w:rsidR="00333D86" w:rsidRPr="009E4470" w:rsidRDefault="00333D86" w:rsidP="00333D86">
      <w:pPr>
        <w:tabs>
          <w:tab w:val="left" w:pos="3285"/>
        </w:tabs>
        <w:spacing w:after="0" w:line="240" w:lineRule="auto"/>
        <w:rPr>
          <w:rFonts w:ascii="Times New Roman" w:hAnsi="Times New Roman" w:cs="Times New Roman"/>
          <w:sz w:val="28"/>
          <w:szCs w:val="28"/>
        </w:rPr>
      </w:pPr>
    </w:p>
    <w:p w:rsidR="00333D86" w:rsidRDefault="00333D86" w:rsidP="00333D86">
      <w:pPr>
        <w:spacing w:after="0" w:line="240" w:lineRule="auto"/>
        <w:rPr>
          <w:rFonts w:ascii="Times New Roman" w:eastAsia="Times New Roman" w:hAnsi="Times New Roman" w:cs="Times New Roman"/>
          <w:sz w:val="28"/>
          <w:szCs w:val="28"/>
        </w:rPr>
      </w:pPr>
    </w:p>
    <w:p w:rsidR="00333D86" w:rsidRDefault="00333D86" w:rsidP="00333D86">
      <w:pPr>
        <w:spacing w:after="0" w:line="240" w:lineRule="auto"/>
        <w:rPr>
          <w:rFonts w:ascii="Times New Roman" w:eastAsia="Times New Roman" w:hAnsi="Times New Roman" w:cs="Times New Roman"/>
          <w:sz w:val="28"/>
          <w:szCs w:val="28"/>
        </w:rPr>
      </w:pPr>
    </w:p>
    <w:p w:rsidR="00333D86" w:rsidRPr="00022D4A" w:rsidRDefault="00333D86" w:rsidP="00333D86">
      <w:pPr>
        <w:tabs>
          <w:tab w:val="left" w:pos="3285"/>
        </w:tabs>
        <w:spacing w:after="0" w:line="240" w:lineRule="auto"/>
        <w:jc w:val="both"/>
        <w:rPr>
          <w:rFonts w:ascii="Times New Roman" w:hAnsi="Times New Roman" w:cs="Times New Roman"/>
          <w:sz w:val="28"/>
          <w:szCs w:val="28"/>
        </w:rPr>
      </w:pPr>
    </w:p>
    <w:p w:rsidR="00333D86" w:rsidRDefault="00333D86" w:rsidP="00333D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поселения, </w:t>
      </w:r>
      <w:r w:rsidRPr="00B107C2">
        <w:rPr>
          <w:rFonts w:ascii="Times New Roman" w:hAnsi="Times New Roman" w:cs="Times New Roman"/>
          <w:sz w:val="28"/>
          <w:szCs w:val="28"/>
        </w:rPr>
        <w:t xml:space="preserve"> </w:t>
      </w:r>
    </w:p>
    <w:p w:rsidR="00333D86" w:rsidRPr="00B107C2" w:rsidRDefault="00333D86" w:rsidP="00333D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Думы </w:t>
      </w:r>
      <w:r w:rsidRPr="00B107C2">
        <w:rPr>
          <w:rFonts w:ascii="Times New Roman" w:hAnsi="Times New Roman" w:cs="Times New Roman"/>
          <w:sz w:val="28"/>
          <w:szCs w:val="28"/>
        </w:rPr>
        <w:t xml:space="preserve"> Брусничного </w:t>
      </w:r>
      <w:r>
        <w:rPr>
          <w:rFonts w:ascii="Times New Roman" w:hAnsi="Times New Roman" w:cs="Times New Roman"/>
          <w:sz w:val="28"/>
          <w:szCs w:val="28"/>
        </w:rPr>
        <w:t>СП</w:t>
      </w:r>
      <w:r w:rsidRPr="00B107C2">
        <w:rPr>
          <w:rFonts w:ascii="Times New Roman" w:hAnsi="Times New Roman" w:cs="Times New Roman"/>
          <w:sz w:val="28"/>
          <w:szCs w:val="28"/>
        </w:rPr>
        <w:t xml:space="preserve">                                    </w:t>
      </w:r>
      <w:r>
        <w:rPr>
          <w:rFonts w:ascii="Times New Roman" w:hAnsi="Times New Roman" w:cs="Times New Roman"/>
          <w:sz w:val="28"/>
          <w:szCs w:val="28"/>
        </w:rPr>
        <w:t xml:space="preserve">     С.Н.</w:t>
      </w:r>
      <w:r w:rsidRPr="00B107C2">
        <w:rPr>
          <w:rFonts w:ascii="Times New Roman" w:hAnsi="Times New Roman" w:cs="Times New Roman"/>
          <w:sz w:val="28"/>
          <w:szCs w:val="28"/>
        </w:rPr>
        <w:t>Анисимова</w:t>
      </w:r>
    </w:p>
    <w:p w:rsidR="00333D86" w:rsidRPr="00EE118E" w:rsidRDefault="00333D86" w:rsidP="00333D86">
      <w:pPr>
        <w:tabs>
          <w:tab w:val="left" w:pos="3285"/>
        </w:tabs>
        <w:spacing w:after="0" w:line="240" w:lineRule="auto"/>
        <w:jc w:val="both"/>
        <w:rPr>
          <w:rFonts w:ascii="Times New Roman" w:hAnsi="Times New Roman" w:cs="Times New Roman"/>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Default="00333D86" w:rsidP="00333D86">
      <w:pPr>
        <w:rPr>
          <w:sz w:val="28"/>
          <w:szCs w:val="28"/>
        </w:rPr>
      </w:pPr>
    </w:p>
    <w:p w:rsidR="00333D86" w:rsidRPr="00EE118E" w:rsidRDefault="00333D86" w:rsidP="00333D86">
      <w:pPr>
        <w:rPr>
          <w:sz w:val="28"/>
          <w:szCs w:val="28"/>
        </w:rPr>
      </w:pPr>
    </w:p>
    <w:p w:rsidR="00333D86" w:rsidRPr="00274D81" w:rsidRDefault="00333D86" w:rsidP="00333D86">
      <w:pPr>
        <w:spacing w:after="0" w:line="240" w:lineRule="auto"/>
        <w:rPr>
          <w:rFonts w:ascii="Times New Roman" w:hAnsi="Times New Roman" w:cs="Times New Roman"/>
        </w:rPr>
      </w:pPr>
      <w:r w:rsidRPr="00274D81">
        <w:rPr>
          <w:rFonts w:ascii="Times New Roman" w:hAnsi="Times New Roman" w:cs="Times New Roman"/>
        </w:rPr>
        <w:lastRenderedPageBreak/>
        <w:t xml:space="preserve">                                                                  </w:t>
      </w:r>
      <w:r>
        <w:rPr>
          <w:rFonts w:ascii="Times New Roman" w:hAnsi="Times New Roman" w:cs="Times New Roman"/>
        </w:rPr>
        <w:t xml:space="preserve">                                                </w:t>
      </w:r>
      <w:r w:rsidRPr="00274D81">
        <w:rPr>
          <w:rFonts w:ascii="Times New Roman" w:hAnsi="Times New Roman" w:cs="Times New Roman"/>
        </w:rPr>
        <w:t xml:space="preserve"> </w:t>
      </w:r>
      <w:r>
        <w:rPr>
          <w:rFonts w:ascii="Times New Roman" w:hAnsi="Times New Roman" w:cs="Times New Roman"/>
        </w:rPr>
        <w:t xml:space="preserve">Приложение </w:t>
      </w:r>
    </w:p>
    <w:p w:rsidR="00333D86" w:rsidRPr="00274D81" w:rsidRDefault="00333D86" w:rsidP="00333D86">
      <w:pPr>
        <w:spacing w:after="0" w:line="240" w:lineRule="auto"/>
        <w:jc w:val="center"/>
        <w:rPr>
          <w:rFonts w:ascii="Times New Roman" w:hAnsi="Times New Roman" w:cs="Times New Roman"/>
        </w:rPr>
      </w:pPr>
      <w:r w:rsidRPr="00274D81">
        <w:rPr>
          <w:rFonts w:ascii="Times New Roman" w:hAnsi="Times New Roman" w:cs="Times New Roman"/>
        </w:rPr>
        <w:t xml:space="preserve">                                                                                                           к Решению Думы </w:t>
      </w:r>
      <w:proofErr w:type="gramStart"/>
      <w:r w:rsidRPr="00274D81">
        <w:rPr>
          <w:rFonts w:ascii="Times New Roman" w:hAnsi="Times New Roman" w:cs="Times New Roman"/>
        </w:rPr>
        <w:t>Брусничного</w:t>
      </w:r>
      <w:proofErr w:type="gramEnd"/>
      <w:r w:rsidRPr="00274D81">
        <w:rPr>
          <w:rFonts w:ascii="Times New Roman" w:hAnsi="Times New Roman" w:cs="Times New Roman"/>
        </w:rPr>
        <w:t xml:space="preserve">           </w:t>
      </w:r>
    </w:p>
    <w:p w:rsidR="00333D86" w:rsidRPr="00274D81" w:rsidRDefault="00333D86" w:rsidP="00333D86">
      <w:pPr>
        <w:spacing w:after="0" w:line="240" w:lineRule="auto"/>
        <w:jc w:val="center"/>
        <w:rPr>
          <w:rFonts w:ascii="Times New Roman" w:hAnsi="Times New Roman" w:cs="Times New Roman"/>
        </w:rPr>
      </w:pPr>
      <w:r w:rsidRPr="00274D81">
        <w:rPr>
          <w:rFonts w:ascii="Times New Roman" w:hAnsi="Times New Roman" w:cs="Times New Roman"/>
        </w:rPr>
        <w:t xml:space="preserve">                                                                                        сельского поселения </w:t>
      </w:r>
    </w:p>
    <w:p w:rsidR="00333D86" w:rsidRPr="00274D81" w:rsidRDefault="00333D86" w:rsidP="00333D86">
      <w:pPr>
        <w:spacing w:after="0" w:line="240" w:lineRule="auto"/>
        <w:jc w:val="center"/>
        <w:rPr>
          <w:rFonts w:ascii="Times New Roman" w:hAnsi="Times New Roman" w:cs="Times New Roman"/>
        </w:rPr>
      </w:pPr>
      <w:r w:rsidRPr="00274D81">
        <w:rPr>
          <w:rFonts w:ascii="Times New Roman" w:hAnsi="Times New Roman" w:cs="Times New Roman"/>
        </w:rPr>
        <w:t xml:space="preserve">                                                                      </w:t>
      </w:r>
      <w:r>
        <w:rPr>
          <w:rFonts w:ascii="Times New Roman" w:hAnsi="Times New Roman" w:cs="Times New Roman"/>
        </w:rPr>
        <w:t xml:space="preserve">                    от  30.04.2014г № 15</w:t>
      </w:r>
    </w:p>
    <w:p w:rsidR="00333D86" w:rsidRPr="00274D81" w:rsidRDefault="00333D86" w:rsidP="00333D86">
      <w:pPr>
        <w:spacing w:after="0" w:line="240" w:lineRule="auto"/>
        <w:rPr>
          <w:rFonts w:ascii="Times New Roman" w:hAnsi="Times New Roman" w:cs="Times New Roman"/>
          <w:b/>
          <w:szCs w:val="28"/>
          <w:u w:val="single"/>
        </w:rPr>
      </w:pPr>
    </w:p>
    <w:p w:rsidR="00333D86" w:rsidRPr="00274D81" w:rsidRDefault="00333D86" w:rsidP="00333D86">
      <w:pPr>
        <w:spacing w:after="0" w:line="240" w:lineRule="auto"/>
        <w:jc w:val="center"/>
        <w:rPr>
          <w:rFonts w:ascii="Times New Roman" w:hAnsi="Times New Roman" w:cs="Times New Roman"/>
          <w:b/>
          <w:szCs w:val="28"/>
        </w:rPr>
      </w:pPr>
      <w:r w:rsidRPr="00274D81">
        <w:rPr>
          <w:rFonts w:ascii="Times New Roman" w:hAnsi="Times New Roman" w:cs="Times New Roman"/>
          <w:b/>
          <w:szCs w:val="28"/>
        </w:rPr>
        <w:t>Положение</w:t>
      </w:r>
    </w:p>
    <w:p w:rsidR="00333D86" w:rsidRPr="00274D81" w:rsidRDefault="00333D86" w:rsidP="00333D86">
      <w:pPr>
        <w:spacing w:after="0" w:line="240" w:lineRule="auto"/>
        <w:jc w:val="center"/>
        <w:rPr>
          <w:rFonts w:ascii="Times New Roman" w:hAnsi="Times New Roman" w:cs="Times New Roman"/>
          <w:b/>
          <w:szCs w:val="28"/>
        </w:rPr>
      </w:pPr>
      <w:r w:rsidRPr="00274D81">
        <w:rPr>
          <w:rFonts w:ascii="Times New Roman" w:hAnsi="Times New Roman" w:cs="Times New Roman"/>
          <w:b/>
          <w:szCs w:val="28"/>
        </w:rPr>
        <w:t>«О бюджетном процессе в Брусничном сельском поселении Нижнеилимского муниципального района»</w:t>
      </w:r>
    </w:p>
    <w:p w:rsidR="00333D86" w:rsidRPr="00274D81" w:rsidRDefault="00333D86" w:rsidP="00333D86">
      <w:pPr>
        <w:numPr>
          <w:ilvl w:val="0"/>
          <w:numId w:val="1"/>
        </w:numPr>
        <w:spacing w:after="0" w:line="240" w:lineRule="auto"/>
        <w:ind w:left="0"/>
        <w:rPr>
          <w:rFonts w:ascii="Times New Roman" w:hAnsi="Times New Roman" w:cs="Times New Roman"/>
          <w:b/>
        </w:rPr>
      </w:pPr>
      <w:r w:rsidRPr="00274D81">
        <w:rPr>
          <w:rFonts w:ascii="Times New Roman" w:hAnsi="Times New Roman" w:cs="Times New Roman"/>
          <w:b/>
        </w:rPr>
        <w:t>Общие положения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Настоящее положение в соответствии с бюджетным законодательством Российской Федерации, Уставом Брусничного муниципального образования устанавливает порядок составления и рассмотрения проекта бюджета Брусничного сельского поселения, утверждения и исполнения бюджета Брусничного сельского поселения и осуществления </w:t>
      </w:r>
      <w:proofErr w:type="gramStart"/>
      <w:r w:rsidRPr="00274D81">
        <w:rPr>
          <w:rFonts w:ascii="Times New Roman" w:hAnsi="Times New Roman" w:cs="Times New Roman"/>
        </w:rPr>
        <w:t>контроля  за</w:t>
      </w:r>
      <w:proofErr w:type="gramEnd"/>
      <w:r w:rsidRPr="00274D81">
        <w:rPr>
          <w:rFonts w:ascii="Times New Roman" w:hAnsi="Times New Roman" w:cs="Times New Roman"/>
        </w:rPr>
        <w:t xml:space="preserve"> его исполнением.</w:t>
      </w:r>
    </w:p>
    <w:p w:rsidR="00333D86" w:rsidRPr="00274D81" w:rsidRDefault="00333D86" w:rsidP="00333D86">
      <w:pPr>
        <w:numPr>
          <w:ilvl w:val="0"/>
          <w:numId w:val="1"/>
        </w:numPr>
        <w:spacing w:after="0" w:line="240" w:lineRule="auto"/>
        <w:ind w:left="0"/>
        <w:jc w:val="both"/>
        <w:rPr>
          <w:rFonts w:ascii="Times New Roman" w:hAnsi="Times New Roman" w:cs="Times New Roman"/>
          <w:b/>
        </w:rPr>
      </w:pPr>
      <w:r w:rsidRPr="00274D81">
        <w:rPr>
          <w:rFonts w:ascii="Times New Roman" w:hAnsi="Times New Roman" w:cs="Times New Roman"/>
          <w:b/>
        </w:rPr>
        <w:t>Понятие и правовая основа бюджетного процесса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w:t>
      </w:r>
      <w:proofErr w:type="gramStart"/>
      <w:r w:rsidRPr="00274D81">
        <w:rPr>
          <w:rFonts w:ascii="Times New Roman" w:hAnsi="Times New Roman" w:cs="Times New Roman"/>
        </w:rPr>
        <w:t>Бюджетный процесс в Брусничном сельском поселении – регламентируемая законодательством Российской Федерации деятельность органов местного самоуправления Брусничного сельского поселения и иных участников бюджетного процесса по составлению и рассмотрению проекта бюджета Брусничного сельского поселения  (далее – бюджет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w:t>
      </w:r>
      <w:proofErr w:type="gramStart"/>
      <w:r w:rsidRPr="00274D81">
        <w:rPr>
          <w:rFonts w:ascii="Times New Roman" w:hAnsi="Times New Roman" w:cs="Times New Roman"/>
        </w:rPr>
        <w:t>Правовую основу бюджетного процесса в Брусничном сельском поселении составляют Конституция Российской Федерации, Бюджетный кодекс Российской Федерации, Федеральный закон от 06.10.2003года № 131-ФЗ «Об общих принципах организации местного самоуправления в Российской Федерации», бюджетное законодательство Российской Федерации, бюджетное законодательство Иркутской области, Устав Брусничного муниципального образования (далее – Устав поселения), муниципальные правовые акты Думы Брусничного сельского поселения, регулирующие бюджетные отношения и настоящее Положение.</w:t>
      </w:r>
      <w:proofErr w:type="gramEnd"/>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В настоящем Положении понятия и термины используются в значениях, установленных в Бюджетном кодексе Российской Федерации (далее по тексту – БК РФ).</w:t>
      </w:r>
    </w:p>
    <w:p w:rsidR="00333D86" w:rsidRPr="00274D81" w:rsidRDefault="00333D86" w:rsidP="00333D86">
      <w:pPr>
        <w:numPr>
          <w:ilvl w:val="0"/>
          <w:numId w:val="1"/>
        </w:numPr>
        <w:spacing w:after="0" w:line="240" w:lineRule="auto"/>
        <w:jc w:val="both"/>
        <w:rPr>
          <w:rFonts w:ascii="Times New Roman" w:hAnsi="Times New Roman" w:cs="Times New Roman"/>
          <w:b/>
        </w:rPr>
      </w:pPr>
      <w:r w:rsidRPr="00274D81">
        <w:rPr>
          <w:rFonts w:ascii="Times New Roman" w:hAnsi="Times New Roman" w:cs="Times New Roman"/>
          <w:b/>
        </w:rPr>
        <w:t>Основные этапы бюджетного процесса в Брусничном сельском поселении</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Бюджетный проце</w:t>
      </w:r>
      <w:proofErr w:type="gramStart"/>
      <w:r w:rsidRPr="00274D81">
        <w:rPr>
          <w:rFonts w:ascii="Times New Roman" w:hAnsi="Times New Roman" w:cs="Times New Roman"/>
        </w:rPr>
        <w:t>сс в Бр</w:t>
      </w:r>
      <w:proofErr w:type="gramEnd"/>
      <w:r w:rsidRPr="00274D81">
        <w:rPr>
          <w:rFonts w:ascii="Times New Roman" w:hAnsi="Times New Roman" w:cs="Times New Roman"/>
        </w:rPr>
        <w:t>усничном сельском поселении включает следующие этапы:</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составление проекта бюджета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рассмотрение и утверждение бюджета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исполнение бюджета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составление и рассмотрение отчетов об исполнении бюджета поселения.</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4.Участники бюджетного процесса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Участниками бюджетного процесса в Брусничном сельском поселении являются: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Глава Брусничного муниципального образования Нижнеилимского муниципального района (далее – Глава Брусничного МО);</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Дума Брусничного сельского поселения Нижнеилимского муниципального района (далее – Дума поселения);</w:t>
      </w:r>
    </w:p>
    <w:p w:rsidR="00333D86" w:rsidRPr="00EE118E" w:rsidRDefault="00333D86" w:rsidP="00333D86">
      <w:pPr>
        <w:rPr>
          <w:sz w:val="28"/>
          <w:szCs w:val="28"/>
        </w:rPr>
      </w:pPr>
      <w:r w:rsidRPr="00274D81">
        <w:rPr>
          <w:rFonts w:ascii="Times New Roman" w:hAnsi="Times New Roman" w:cs="Times New Roman"/>
        </w:rPr>
        <w:t>- Администрация Брусничного сельского поселения Нижнеилимского муниципального района (далее – Администрация поселения)</w:t>
      </w:r>
      <w:r w:rsidRPr="0037033E">
        <w:rPr>
          <w:sz w:val="28"/>
          <w:szCs w:val="28"/>
        </w:rPr>
        <w:t xml:space="preserve"> </w:t>
      </w:r>
    </w:p>
    <w:p w:rsidR="00333D86" w:rsidRPr="0037033E" w:rsidRDefault="00333D86" w:rsidP="00333D86">
      <w:pPr>
        <w:spacing w:after="0" w:line="240" w:lineRule="auto"/>
        <w:jc w:val="both"/>
        <w:rPr>
          <w:rFonts w:ascii="Times New Roman" w:hAnsi="Times New Roman" w:cs="Times New Roman"/>
          <w:b/>
          <w:sz w:val="24"/>
          <w:szCs w:val="24"/>
        </w:rPr>
      </w:pPr>
      <w:r w:rsidRPr="0037033E">
        <w:rPr>
          <w:rFonts w:ascii="Times New Roman" w:hAnsi="Times New Roman" w:cs="Times New Roman"/>
          <w:b/>
          <w:sz w:val="24"/>
          <w:szCs w:val="24"/>
        </w:rPr>
        <w:t>5. Бюджетные полномочия участников бюджетного процесса</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xml:space="preserve">                       1. Глава Брусничного муниципального образования Нижнеилимского муниципального района:</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обеспечивает составление проекта бюджета поселения (проекта бюджета и среднесрочного финансового плана);</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вносит бюджет поселения с необходимыми документами на утверждение в Думу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обеспечивает исполнение бюджета поселения и составление бюджетной отчетности;</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подписывает и обнародует в порядке, установленном Уставом поселения нормативно – правовые акты, принятые Думой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lastRenderedPageBreak/>
        <w:t>-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xml:space="preserve">                             2. Дума Брусничного сельского поселения Нижнеилимского муниципального района:</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определяет порядок осуществления бюджетного процесса в муниципальном образовании;</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рассматривает и утверждает бюджет поселения и отчет о его исполнении;</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xml:space="preserve">- осуществляет последующий </w:t>
      </w:r>
      <w:proofErr w:type="gramStart"/>
      <w:r w:rsidRPr="0037033E">
        <w:rPr>
          <w:rFonts w:ascii="Times New Roman" w:hAnsi="Times New Roman" w:cs="Times New Roman"/>
          <w:sz w:val="24"/>
          <w:szCs w:val="24"/>
        </w:rPr>
        <w:t>контроль за</w:t>
      </w:r>
      <w:proofErr w:type="gramEnd"/>
      <w:r w:rsidRPr="0037033E">
        <w:rPr>
          <w:rFonts w:ascii="Times New Roman" w:hAnsi="Times New Roman" w:cs="Times New Roman"/>
          <w:sz w:val="24"/>
          <w:szCs w:val="24"/>
        </w:rPr>
        <w:t xml:space="preserve"> исполнением бюджета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xml:space="preserve">- формирует и определяет правовой статус органов, осуществляющих </w:t>
      </w:r>
      <w:proofErr w:type="gramStart"/>
      <w:r w:rsidRPr="0037033E">
        <w:rPr>
          <w:rFonts w:ascii="Times New Roman" w:hAnsi="Times New Roman" w:cs="Times New Roman"/>
          <w:sz w:val="24"/>
          <w:szCs w:val="24"/>
        </w:rPr>
        <w:t>контроль за</w:t>
      </w:r>
      <w:proofErr w:type="gramEnd"/>
      <w:r w:rsidRPr="0037033E">
        <w:rPr>
          <w:rFonts w:ascii="Times New Roman" w:hAnsi="Times New Roman" w:cs="Times New Roman"/>
          <w:sz w:val="24"/>
          <w:szCs w:val="24"/>
        </w:rPr>
        <w:t xml:space="preserve"> исполнением бюджета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формируют  и  определяют  правовой  статус  органов  муниципального  финансового контроля  в  ходе проводимых   слушаний  и в  связи  с  депутатскими  запросами.</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назначает публичные слушания по проекту бюджета поселения и отчету о его исполнении;</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прядок представления, рассмотрения и утверждения годового отчета об исполнении бюджета в соответствии с положениями БК РФ;</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налоговые льготы по местным налогам, основание и порядок их применения;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принимает программы социально – экономического развития Брусничного сельского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осуществляет иные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xml:space="preserve">                      Дума поселения имеет право </w:t>
      </w:r>
      <w:proofErr w:type="gramStart"/>
      <w:r w:rsidRPr="0037033E">
        <w:rPr>
          <w:rFonts w:ascii="Times New Roman" w:hAnsi="Times New Roman" w:cs="Times New Roman"/>
          <w:sz w:val="24"/>
          <w:szCs w:val="24"/>
        </w:rPr>
        <w:t>на</w:t>
      </w:r>
      <w:proofErr w:type="gramEnd"/>
      <w:r w:rsidRPr="0037033E">
        <w:rPr>
          <w:rFonts w:ascii="Times New Roman" w:hAnsi="Times New Roman" w:cs="Times New Roman"/>
          <w:sz w:val="24"/>
          <w:szCs w:val="24"/>
        </w:rPr>
        <w:t>:</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получение  от  Администрации поселения  необходимой  информации  по  бюджетным  вопросам в пределах своей  компетенции;</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получение от Администрации поселения необходимых сопроводительных материалов при утверждении бюджета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получение от Администрации поселения оперативной информации об исполнении бюджета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утверждение (не утверждение) отчета об исполнении бюджета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вынесение оценки деятельности Администрации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xml:space="preserve">                                3. Администрация Брусничного сельского поселения Нижнеилимского муниципального района:</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вносит в Думу поселения предложения по установлению, изменению, отмене местных налогов и сборов, введению и отмене налоговых льгот по местным налогам;</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порядок разработки и разрабатывает прогноз социально – экономического развития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порядок разработки и форму среднесрочного финансового плана и утверждает его;</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порядок и сроки составления проекта бюджета поселения с соблюдением требований, устанавливаемых БК РФ и решением Думы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обеспечивает составление проекта бюджета (проекта бюджета и среднесрочного финансового плана) и вносит его с необходимыми документами и материалами на утверждение в Думу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обеспечивает исполнение бюджета поселения и составление бюджетной отчетности;</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lastRenderedPageBreak/>
        <w:t>- обеспечивает составление годового отчета об исполнении бюджета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xml:space="preserve">- </w:t>
      </w:r>
      <w:proofErr w:type="gramStart"/>
      <w:r w:rsidRPr="0037033E">
        <w:rPr>
          <w:rFonts w:ascii="Times New Roman" w:hAnsi="Times New Roman" w:cs="Times New Roman"/>
          <w:sz w:val="24"/>
          <w:szCs w:val="24"/>
        </w:rPr>
        <w:t>предоставляет отчет</w:t>
      </w:r>
      <w:proofErr w:type="gramEnd"/>
      <w:r w:rsidRPr="0037033E">
        <w:rPr>
          <w:rFonts w:ascii="Times New Roman" w:hAnsi="Times New Roman" w:cs="Times New Roman"/>
          <w:sz w:val="24"/>
          <w:szCs w:val="24"/>
        </w:rPr>
        <w:t xml:space="preserve"> об исполнении бюджета на утверждение в Думу поселения;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разрабатывает и утверждает методики распределения и (или) порядки предоставления межбюджетных трансфертов;</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распоряжается средствами бюджета поселения в соответствии с законодательством;</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порядок формирования, реализации и проведения оценки эффективности долгосрочных целевых программ;</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управляет и распоряжается имуществом, находящимся в муниципальной собственности в порядке, определенном Думой района;</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утверждает долгосрочные целевые программы;</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разрабатывает порядок формирования и финансового обеспечения муниципальных заданий;</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xml:space="preserve">- устанавливает порядок </w:t>
      </w:r>
      <w:proofErr w:type="gramStart"/>
      <w:r w:rsidRPr="0037033E">
        <w:rPr>
          <w:rFonts w:ascii="Times New Roman" w:hAnsi="Times New Roman" w:cs="Times New Roman"/>
          <w:sz w:val="24"/>
          <w:szCs w:val="24"/>
        </w:rPr>
        <w:t>использования бюджетных ассигнований резервного фонда Администрации поселения</w:t>
      </w:r>
      <w:proofErr w:type="gramEnd"/>
      <w:r w:rsidRPr="0037033E">
        <w:rPr>
          <w:rFonts w:ascii="Times New Roman" w:hAnsi="Times New Roman" w:cs="Times New Roman"/>
          <w:sz w:val="24"/>
          <w:szCs w:val="24"/>
        </w:rPr>
        <w:t>;</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порядок ведения реестра расходных обязательств;</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обеспечивает управление муниципальным долгом;</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осуществляет муниципальные заимствования от имени муниципального образования;</w:t>
      </w:r>
    </w:p>
    <w:p w:rsidR="00333D86" w:rsidRPr="0037033E" w:rsidRDefault="00333D86" w:rsidP="00333D86">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6. Доходы бюджета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Доходы бюджета поселения формируются в соответствии с бюджетным законодательством Российской Федерации, законодательством Российской Федерации о налогах и сборах, нормативными правовыми актами Думы поселения.</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rPr>
        <w:t xml:space="preserve"> </w:t>
      </w:r>
      <w:r w:rsidRPr="00274D81">
        <w:rPr>
          <w:rFonts w:ascii="Times New Roman" w:hAnsi="Times New Roman" w:cs="Times New Roman"/>
          <w:b/>
        </w:rPr>
        <w:t>7.Расходы бюджета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Из бюджета поселения в очередном финансовом году финансируются за счет собственных доходов и источников покрытия дефицита бюджета поселения расходные обязательства поселения, исполнение которых в соответствии с нормативными правовыми актами органов местного самоуправления, заключенными поселением или от имени поселения договорами (соглашениями) по вопросам местного значения должно осуществляться в очередном финансовом году.</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 xml:space="preserve"> 8. Резервный фонд</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В расходной части бюджета поселения предусматривается создание резервного фонда Администрации поселения, размер которого устанавливается решением Думы поселения при утверждении бюджета поселения на очередной финансовый год и не может превышать 3% (три процента) утвержденного решением общего объема расходов.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Средства резервного фонда Администрации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Бюджетные ассигнования резервного фонда, предусмотренные в составе бюджета поселения, используются по решению Администрации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Порядок использования бюджетных ассигнований резервного фонда  устанавливается Администрацией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Отчет об исполнении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 xml:space="preserve"> 9. Муниципальные внутренние заимствования и муниципальный долг</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1. Структура муниципального долга представляет собой группировку муниципальных долговых обязательств по установленным БК РФ видам долговых обязательств.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2. Долговые обязательства муниципального образования могут существовать в виде обязательств </w:t>
      </w:r>
      <w:proofErr w:type="gramStart"/>
      <w:r w:rsidRPr="00274D81">
        <w:rPr>
          <w:rFonts w:ascii="Times New Roman" w:hAnsi="Times New Roman" w:cs="Times New Roman"/>
        </w:rPr>
        <w:t>по</w:t>
      </w:r>
      <w:proofErr w:type="gramEnd"/>
      <w:r w:rsidRPr="00274D81">
        <w:rPr>
          <w:rFonts w:ascii="Times New Roman" w:hAnsi="Times New Roman" w:cs="Times New Roman"/>
        </w:rPr>
        <w:t>:</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1) ценным бумагам муниципального образования (муниципальным ценным бумагам);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2) бюджетным кредитам, привлеченным  в местный бюджет от других бюджетов бюджетной системы Российской Федерации;</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3) кредита, полученным муниципальным образованием от кредитных организаций;</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lastRenderedPageBreak/>
        <w:t>4) гарантиям муниципального образования (муниципальным гарантиям);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Долговые обязательства муниципального образования не могут существовать в иных видах, за исключением предусмотренных настоящим пунктом.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3.В объем муниципального долга включаются: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1) номинальная сумма долга по муниципальным ценным бумагам;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2)  объем основного долга по бюджетным кредитам, привлеченным в местных бюджет;</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3) объем основного долга по кредитам, полученным муниципальным образованием;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4) объем обязательств по муниципальным кредитам;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5) объем иных (за исключением указанных) непогашенных долговых обязательств муниципального образования.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лет до десяти лет включительно).</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5.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БК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Право осуществления муниципальных заимствований от имени муниципального образования в соответствии с БК РФ и Уставом Брусничного муниципального образования принадлежит Администрации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6. Муниципальная гарантия может обеспечивать:</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надлежащее исполнение принципалом его обязательства перед бенефициаром (основного обязательства);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возмещение ущерба, образовавшегося при наступлении гарантийного случая некоммерческого характера.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Условия муниципальной гарантии не могут быть изменены гарантом без согласия бенефициара.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Гарант имеет право отозвать муниципальную гарантию только по основаниям, указанным в гарантии.</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Письменная форма муниципальной гарантии является обязательной.</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Несоблюдение письменной формы муниципальной гарантии влечет ее недействительность (ничтожность).</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Муниципальные гарантии предоставляются от имени Администрации поселения, в пределах общей суммы предоставленных гарантий указанной в решении Думы поселения о бюджете на очередной финансовый год, в соответствии с требованием БК РФ и в </w:t>
      </w:r>
      <w:proofErr w:type="gramStart"/>
      <w:r w:rsidRPr="00274D81">
        <w:rPr>
          <w:rFonts w:ascii="Times New Roman" w:hAnsi="Times New Roman" w:cs="Times New Roman"/>
        </w:rPr>
        <w:t>порядке</w:t>
      </w:r>
      <w:proofErr w:type="gramEnd"/>
      <w:r w:rsidRPr="00274D81">
        <w:rPr>
          <w:rFonts w:ascii="Times New Roman" w:hAnsi="Times New Roman" w:cs="Times New Roman"/>
        </w:rPr>
        <w:t xml:space="preserve"> установленном муниципальными правовыми актами.</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7.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8. Порядок осуществления муниципальных заимствований, обслуживания и управления муниципальным долгом устанавливается в соответствии со ст. 103, 106, 110.1 БК РФ. </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9. Управление муниципальным долгом осуществляется исходя из необходимости соблюдения следующих ограничений, установленных статьями 92.1 ч.3, ст.107, 111 БК РФ. </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Для муниципального образования, в отношении которого осуществляются меры, предусмотренные пунктом 4 статьи 136 БК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lastRenderedPageBreak/>
        <w:t xml:space="preserve">                              </w:t>
      </w:r>
      <w:proofErr w:type="gramStart"/>
      <w:r w:rsidRPr="00274D81">
        <w:rPr>
          <w:rFonts w:ascii="Times New Roman" w:hAnsi="Times New Roman" w:cs="Times New Roman"/>
        </w:rPr>
        <w:t>В случае утверждения муниципальным правовым актом Думы поселения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w:t>
      </w:r>
      <w:proofErr w:type="gramEnd"/>
      <w:r w:rsidRPr="00274D81">
        <w:rPr>
          <w:rFonts w:ascii="Times New Roman" w:hAnsi="Times New Roman" w:cs="Times New Roman"/>
        </w:rPr>
        <w:t xml:space="preserve"> средств на счетах по учету средств местного бюджета.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rPr>
        <w:t xml:space="preserve">    </w:t>
      </w:r>
      <w:r w:rsidRPr="00274D81">
        <w:rPr>
          <w:rFonts w:ascii="Times New Roman" w:hAnsi="Times New Roman" w:cs="Times New Roman"/>
          <w:b/>
        </w:rPr>
        <w:t>10. Составление проекта бюджета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1. Проект бюджета поселения составляется на основе прогноза социально – экономического развития Брусничного сельского поселения в целях финансового обеспечения расходных обязательств.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2. Составление проекта бюджета – исключительная прерогатива Администрации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3. Проект бюджета поселения </w:t>
      </w:r>
      <w:r w:rsidRPr="00786F91">
        <w:rPr>
          <w:rFonts w:ascii="Times New Roman" w:hAnsi="Times New Roman" w:cs="Times New Roman"/>
          <w:sz w:val="24"/>
          <w:szCs w:val="24"/>
        </w:rPr>
        <w:t xml:space="preserve">составляется  и  утверждается  сроком  на  один  год </w:t>
      </w:r>
      <w:proofErr w:type="gramStart"/>
      <w:r w:rsidRPr="00786F91">
        <w:rPr>
          <w:rFonts w:ascii="Times New Roman" w:hAnsi="Times New Roman" w:cs="Times New Roman"/>
          <w:sz w:val="24"/>
          <w:szCs w:val="24"/>
        </w:rPr>
        <w:t xml:space="preserve">(  </w:t>
      </w:r>
      <w:proofErr w:type="gramEnd"/>
      <w:r w:rsidRPr="00786F91">
        <w:rPr>
          <w:rFonts w:ascii="Times New Roman" w:hAnsi="Times New Roman" w:cs="Times New Roman"/>
          <w:sz w:val="24"/>
          <w:szCs w:val="24"/>
        </w:rPr>
        <w:t>на  очередной  финансовый  год ) или  сроком  на  три  года ( очередной  финансовый год и  плановый  период)</w:t>
      </w:r>
      <w:r>
        <w:rPr>
          <w:rFonts w:ascii="Times New Roman" w:hAnsi="Times New Roman" w:cs="Times New Roman"/>
          <w:sz w:val="24"/>
          <w:szCs w:val="24"/>
        </w:rPr>
        <w:t>.</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4. Порядок и сроки составления проекта бюджета поселения устанавливаются Администрацией поселения, в соответствии с БК РФ и принимаемыми с соблюдением его требований решениями Думы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5. Составление проекта бюджета поселения основывается </w:t>
      </w:r>
      <w:proofErr w:type="gramStart"/>
      <w:r w:rsidRPr="00274D81">
        <w:rPr>
          <w:rFonts w:ascii="Times New Roman" w:hAnsi="Times New Roman" w:cs="Times New Roman"/>
        </w:rPr>
        <w:t>на</w:t>
      </w:r>
      <w:proofErr w:type="gramEnd"/>
      <w:r w:rsidRPr="00274D81">
        <w:rPr>
          <w:rFonts w:ascii="Times New Roman" w:hAnsi="Times New Roman" w:cs="Times New Roman"/>
        </w:rPr>
        <w:t>:</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бюджетном </w:t>
      </w:r>
      <w:proofErr w:type="gramStart"/>
      <w:r w:rsidRPr="00274D81">
        <w:rPr>
          <w:rFonts w:ascii="Times New Roman" w:hAnsi="Times New Roman" w:cs="Times New Roman"/>
        </w:rPr>
        <w:t>послании</w:t>
      </w:r>
      <w:proofErr w:type="gramEnd"/>
      <w:r w:rsidRPr="00274D81">
        <w:rPr>
          <w:rFonts w:ascii="Times New Roman" w:hAnsi="Times New Roman" w:cs="Times New Roman"/>
        </w:rPr>
        <w:t xml:space="preserve"> Президента Российской Федерации;</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w:t>
      </w:r>
      <w:proofErr w:type="gramStart"/>
      <w:r w:rsidRPr="00274D81">
        <w:rPr>
          <w:rFonts w:ascii="Times New Roman" w:hAnsi="Times New Roman" w:cs="Times New Roman"/>
        </w:rPr>
        <w:t>прогнозе</w:t>
      </w:r>
      <w:proofErr w:type="gramEnd"/>
      <w:r w:rsidRPr="00274D81">
        <w:rPr>
          <w:rFonts w:ascii="Times New Roman" w:hAnsi="Times New Roman" w:cs="Times New Roman"/>
        </w:rPr>
        <w:t xml:space="preserve"> социально – экономического развития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основных </w:t>
      </w:r>
      <w:proofErr w:type="gramStart"/>
      <w:r w:rsidRPr="00274D81">
        <w:rPr>
          <w:rFonts w:ascii="Times New Roman" w:hAnsi="Times New Roman" w:cs="Times New Roman"/>
        </w:rPr>
        <w:t>направлениях</w:t>
      </w:r>
      <w:proofErr w:type="gramEnd"/>
      <w:r w:rsidRPr="00274D81">
        <w:rPr>
          <w:rFonts w:ascii="Times New Roman" w:hAnsi="Times New Roman" w:cs="Times New Roman"/>
        </w:rPr>
        <w:t xml:space="preserve"> бюджетной и налоговой политики поселения.</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11. Прогноз социально – экономического развития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1. Прогноз социально – экономического развития поселения разрабатывается ежегодно на очередной  финансовый год и  плановый  период  экономическим отделом Администрации поселения в порядке, установленном Администрацией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2. Прогноз социально – экономического развития поселения одобряется Администрацией поселения одновременно с принятием решения о внесении проекта бюджета на рассмотрение в Думу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3. Прогноз социально – 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4. В пояснительной записке к прогнозу социально – 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5. Изменение прогноза социально – 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 поселения.</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12. Реестр расходных обязательств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Реестр расходных обязатель</w:t>
      </w:r>
      <w:proofErr w:type="gramStart"/>
      <w:r w:rsidRPr="00274D81">
        <w:rPr>
          <w:rFonts w:ascii="Times New Roman" w:hAnsi="Times New Roman" w:cs="Times New Roman"/>
        </w:rPr>
        <w:t>ств Бр</w:t>
      </w:r>
      <w:proofErr w:type="gramEnd"/>
      <w:r w:rsidRPr="00274D81">
        <w:rPr>
          <w:rFonts w:ascii="Times New Roman" w:hAnsi="Times New Roman" w:cs="Times New Roman"/>
        </w:rPr>
        <w:t>усничного сельского поселения ведется в порядке, установленном Администрацией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Данные реестра расходных обязательств используются при составлении проекта бюджета поселения на очередной финансовый год.</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Реестр расходных обязатель</w:t>
      </w:r>
      <w:proofErr w:type="gramStart"/>
      <w:r w:rsidRPr="00274D81">
        <w:rPr>
          <w:rFonts w:ascii="Times New Roman" w:hAnsi="Times New Roman" w:cs="Times New Roman"/>
        </w:rPr>
        <w:t>ств пр</w:t>
      </w:r>
      <w:proofErr w:type="gramEnd"/>
      <w:r w:rsidRPr="00274D81">
        <w:rPr>
          <w:rFonts w:ascii="Times New Roman" w:hAnsi="Times New Roman" w:cs="Times New Roman"/>
        </w:rPr>
        <w:t>едставляется финансовым органом Администрации поселения в финансовый орган Иркутской области в порядке, установленном финансовым органом Иркутской области.</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13. Внесение проекта решения о бюджете поселения на рассмотрение Думы поселения, состав показателей, предоставляемых для рассмотрения и утверждения в проекте бюджета поселения, документы и материалы, представляемые одновременно с проектом бюджета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1. Проект решения о бюджете вносится на рассмотрение Думы поселения Администрацией поселения не позднее 15 ноября текущего финансового года.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lastRenderedPageBreak/>
        <w:t xml:space="preserve">             2. В решение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274D81">
        <w:rPr>
          <w:rFonts w:ascii="Times New Roman" w:hAnsi="Times New Roman" w:cs="Times New Roman"/>
        </w:rPr>
        <w:t>профицит</w:t>
      </w:r>
      <w:proofErr w:type="spellEnd"/>
      <w:r w:rsidRPr="00274D81">
        <w:rPr>
          <w:rFonts w:ascii="Times New Roman" w:hAnsi="Times New Roman" w:cs="Times New Roman"/>
        </w:rPr>
        <w:t>) бюджета.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3. Решением о бюджете устанавливаются: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перечень главных администраторов доходов бюджета;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перечень главных </w:t>
      </w:r>
      <w:proofErr w:type="gramStart"/>
      <w:r w:rsidRPr="00274D81">
        <w:rPr>
          <w:rFonts w:ascii="Times New Roman" w:hAnsi="Times New Roman" w:cs="Times New Roman"/>
        </w:rPr>
        <w:t>администраторов источников финансирования дефицита бюджета</w:t>
      </w:r>
      <w:proofErr w:type="gramEnd"/>
      <w:r w:rsidRPr="00274D81">
        <w:rPr>
          <w:rFonts w:ascii="Times New Roman" w:hAnsi="Times New Roman" w:cs="Times New Roman"/>
        </w:rPr>
        <w:t>;</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общий объем бюджетных ассигнований, направляемых на исполнение публичных нормативных обязательств;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источники финансирования дефицита бюджета поселения, установленные в соответствии с БК РФ;</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иные показатели бюджета поселения, установленные БК РФ, принимаемыми в соответствии с ним решениями Думы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4. Одновременно с проектом решения о бюджете поселения в Думу поселения предоставляются: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основные направления бюджетной и налоговой политики;</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предварительные итоги социально – экономического развития поселения за истекший период текущего года и ожидаемые итоги социально – экономического развития поселения за текущий финансовый год;</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прогноз социально – экономического развития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прогноз основных характеристик (общий объем доходов, общий объем расходов, дефицита (</w:t>
      </w:r>
      <w:proofErr w:type="spellStart"/>
      <w:r w:rsidRPr="00274D81">
        <w:rPr>
          <w:rFonts w:ascii="Times New Roman" w:hAnsi="Times New Roman" w:cs="Times New Roman"/>
        </w:rPr>
        <w:t>профицита</w:t>
      </w:r>
      <w:proofErr w:type="spellEnd"/>
      <w:r w:rsidRPr="00274D81">
        <w:rPr>
          <w:rFonts w:ascii="Times New Roman" w:hAnsi="Times New Roman" w:cs="Times New Roman"/>
        </w:rPr>
        <w:t>) бюджета) консолидированного бюджета поселения на очередной финансовый год и плановый период либо проект среднесрочного финансового плана;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пояснительная записка к проекту бюджета;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методики (проекты методик) и расчеты распределения межбюджетных трансфертов;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проект программы муниципальных внутренних заимствований на очередной финансовый год (очередной финансовый год и плановый период);</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проект программы муниципальных гарантий на очередной финансовый год (очередной финансовый год и плановый период);</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оценка ожидаемого исполнения бюджета на текущий финансовый год;</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иные документы и материалы, установленные БК РФ и принимаемыми в соответствии с ним решениями Думы поселения.</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14. Публичные слушания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До рассмотрения на заседании Думы поселения проекта решения о бюджете поселения и проекта решения об исполнении бюджета поселения за отчетный финансовый год проводятся публичные слушания по вышеуказанным проектам решений в порядке, установленном Думой поселения.</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15. Рассмотрение проекта и утверждение решения о бюджете Думой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1. Глава Брусничного МО вносит проект решения о бюджете поселения на рассмотрение в Думу поселения не позднее 15 ноября текущего года. Проект бюджета поселения, вносимый в Думу поселения, подлежит официальному опубликованию.</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2. Внесению проекта решения о бюджете поселения должно предшествовать внесение в Думу поселения проектов решений об исполнении и дополнении решений Думы Брусничного сельского поселения о налогах и сборах.</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3. В течени</w:t>
      </w:r>
      <w:proofErr w:type="gramStart"/>
      <w:r w:rsidRPr="00274D81">
        <w:rPr>
          <w:rFonts w:ascii="Times New Roman" w:hAnsi="Times New Roman" w:cs="Times New Roman"/>
        </w:rPr>
        <w:t>и</w:t>
      </w:r>
      <w:proofErr w:type="gramEnd"/>
      <w:r w:rsidRPr="00274D81">
        <w:rPr>
          <w:rFonts w:ascii="Times New Roman" w:hAnsi="Times New Roman" w:cs="Times New Roman"/>
        </w:rPr>
        <w:t xml:space="preserve"> суток со дня внесения проекта решения о бюджете на очередной финансовый год в Думу поселения Глава Брусничного МО направляет его на постоянную депутатскую комиссию Думы поселения. Планово – </w:t>
      </w:r>
      <w:proofErr w:type="gramStart"/>
      <w:r w:rsidRPr="00274D81">
        <w:rPr>
          <w:rFonts w:ascii="Times New Roman" w:hAnsi="Times New Roman" w:cs="Times New Roman"/>
        </w:rPr>
        <w:t>бюджетную</w:t>
      </w:r>
      <w:proofErr w:type="gramEnd"/>
      <w:r w:rsidRPr="00274D81">
        <w:rPr>
          <w:rFonts w:ascii="Times New Roman" w:hAnsi="Times New Roman" w:cs="Times New Roman"/>
        </w:rPr>
        <w:t xml:space="preserve"> и социально – экономического развития (далее – Комиссия Думы поселения) для проведения экспертизы.</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lastRenderedPageBreak/>
        <w:t xml:space="preserve">                     4. В срок, не превышающий 30 рабочих дней со дня поступления на Комиссию Думы поселения проекта решения о бюджете, Комиссия Думы поселения проводит экспертизу и на основании ее готовит мотивированное заключение по указанному проекту и предложения о принятии или отклонении предоставленного проекта решения. Заключение на проект решения о бюджете направляется в Думу поселения с одновременным направлением в Администрацию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5. Решение о бюджете должно быть рассмотрено, утверждено Думой поселения и подписано Главой Брусничного МО до начала очередного финансового года.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6. решение Думы поселения о бюджете поселения вступает в силу с 1 января очередного финансового года.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7. решение о бюджете подлежит официальному опубликованию не позднее 10 дней после его подписания в установленном порядке.</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16. Организация исполнения бюджета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1. Исполнение бюджета поселения обеспечивается Администрацией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2. Организация исполнения бюджета возлагается на Администрацию поселения. Исполнение бюджета организуется на основе сводной бюджетной росписи, кассового плана.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3. Кассовое обслуживание единого счетов бюджета  поселения осуществляется Федеральным казначейством с предварительным санкционированием оплаты денежных обязательств финансовым органом и Финансовым управлением Нижнеилимского района.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4. Исполнение бюджета основывается на принципах единства кассы и подведомственности расходов.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17. Исполнение бюджета по доходам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Исполнение бюджета поселения по доходам предусматривает:</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перечисление и зачисление доходов на единый счет бюджета;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возврат излишне уплаченных в бюджет сумм доходов;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учет доходов бюджета и составление отчетности о доходах бюджета.</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18. Исполнение бюджета по расходам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1. Исполнение бюджета поселения по расходам осуществляется в порядке, установленном Администрацией поселения, с соблюдением требований БК РФ.</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2. Исполнение бюджета по расходам предусматривает:</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принятие бюджетных обязательств;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подтверждение денежных обязательств;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санкционирование оплаты денежных обязательств;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подтверждение исполнения денежных обязательств.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3. Получатель бюджетных средств принимает бюджетные обязательства в </w:t>
      </w:r>
      <w:proofErr w:type="gramStart"/>
      <w:r w:rsidRPr="00274D81">
        <w:rPr>
          <w:rFonts w:ascii="Times New Roman" w:hAnsi="Times New Roman" w:cs="Times New Roman"/>
        </w:rPr>
        <w:t>пределах</w:t>
      </w:r>
      <w:proofErr w:type="gramEnd"/>
      <w:r w:rsidRPr="00274D81">
        <w:rPr>
          <w:rFonts w:ascii="Times New Roman" w:hAnsi="Times New Roman" w:cs="Times New Roman"/>
        </w:rPr>
        <w:t xml:space="preserve"> доведенных до него лимитов бюджетных обязательств.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Получатель бюджетных сре</w:t>
      </w:r>
      <w:proofErr w:type="gramStart"/>
      <w:r w:rsidRPr="00274D81">
        <w:rPr>
          <w:rFonts w:ascii="Times New Roman" w:hAnsi="Times New Roman" w:cs="Times New Roman"/>
        </w:rPr>
        <w:t>дств пр</w:t>
      </w:r>
      <w:proofErr w:type="gramEnd"/>
      <w:r w:rsidRPr="00274D81">
        <w:rPr>
          <w:rFonts w:ascii="Times New Roman" w:hAnsi="Times New Roman" w:cs="Times New Roman"/>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Получатель бюджетных средств подтверждает обязанность оплатить за счет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 розыскных мероприятий, в соответствии с платежными документами.</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БК РФ.</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274D81">
        <w:rPr>
          <w:rFonts w:ascii="Times New Roman" w:hAnsi="Times New Roman" w:cs="Times New Roman"/>
        </w:rPr>
        <w:t>пределах</w:t>
      </w:r>
      <w:proofErr w:type="gramEnd"/>
      <w:r w:rsidRPr="00274D81">
        <w:rPr>
          <w:rFonts w:ascii="Times New Roman" w:hAnsi="Times New Roman" w:cs="Times New Roman"/>
        </w:rPr>
        <w:t xml:space="preserve"> доведенных до получателя бюджетных средств лимитов бюджетных обязательств.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Оплата денежных обязательств по публичным нормативным обязательствам </w:t>
      </w:r>
      <w:proofErr w:type="gramStart"/>
      <w:r w:rsidRPr="00274D81">
        <w:rPr>
          <w:rFonts w:ascii="Times New Roman" w:hAnsi="Times New Roman" w:cs="Times New Roman"/>
        </w:rPr>
        <w:t>может</w:t>
      </w:r>
      <w:proofErr w:type="gramEnd"/>
      <w:r w:rsidRPr="00274D81">
        <w:rPr>
          <w:rFonts w:ascii="Times New Roman" w:hAnsi="Times New Roman" w:cs="Times New Roman"/>
        </w:rPr>
        <w:t xml:space="preserve"> осуществляется в пределах доведенных до получателя бюджетных средств бюджетных ассигнований.</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w:t>
      </w:r>
      <w:r w:rsidRPr="00274D81">
        <w:rPr>
          <w:rFonts w:ascii="Times New Roman" w:hAnsi="Times New Roman" w:cs="Times New Roman"/>
        </w:rPr>
        <w:lastRenderedPageBreak/>
        <w:t>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4.Порядок составления и ведения бюджетных росписей Администрации поселения и думы поселения, включая внесение изменений в них, устанавливается Администрацией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Бюджетные росписи Администрации поселения и Думы поселения составляются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Бюджетные росписи Главы Брусничного МО и Председателя Думы поселения составляются в соответствии с бюджетными ассигнованиями и доведенными им лимитами бюджетных обязательств.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Утверждение бюджетной росписи и внесение изменений в нее осуществляется Главой Брусничного МО.</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Порядок составления и ведения бюджетных росписей может устанавливать право или обязанность Главы Брусничного МО осуществлять детализацию утверждаемых бюджетной росписью показателей по расходам по кодам классификации операций.</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Изменение показателей, утвержденных бюджетной росписью по расходам Администрации поселения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19. Завершение текущего финансового года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1. Операции по исполнению бюджета завершаются 31 декабря в порядке, установленном Администрацией поселения в соответствии с требованиями БК РФ.</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3. </w:t>
      </w:r>
      <w:proofErr w:type="gramStart"/>
      <w:r w:rsidRPr="00274D81">
        <w:rPr>
          <w:rFonts w:ascii="Times New Roman" w:hAnsi="Times New Roman" w:cs="Times New Roman"/>
        </w:rPr>
        <w:t>До последнего рабочего дня текущего финансового года включительно Администрация поселения обязана оплатить санкционированные к оплате в установленном порядке бюджетных обязательств в пределах средств на едином счете бюджета.</w:t>
      </w:r>
      <w:proofErr w:type="gramEnd"/>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4. Порядок обеспечения получателей бюджетных сре</w:t>
      </w:r>
      <w:proofErr w:type="gramStart"/>
      <w:r w:rsidRPr="00274D81">
        <w:rPr>
          <w:rFonts w:ascii="Times New Roman" w:hAnsi="Times New Roman" w:cs="Times New Roman"/>
        </w:rPr>
        <w:t>дств пр</w:t>
      </w:r>
      <w:proofErr w:type="gramEnd"/>
      <w:r w:rsidRPr="00274D81">
        <w:rPr>
          <w:rFonts w:ascii="Times New Roman" w:hAnsi="Times New Roman" w:cs="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Администрацией поселения.</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20. Основы бюджетного учета и бюджетной отчетности</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2. Бюджетный учет осуществляется в соответствии с планом счетов, включающим в себя бюджетную классификацию Российской Федерации.</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3. Бюджетная отчетность включает:</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отчет об исполнении бюджета;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баланс исполнения бюджета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отчет о финансовых результатах деятельности;</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отчет о движении денежных средств;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пояснительную записку.</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21. Составление бюджетной отчетности</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2. Бюджетная отчетность поселения составляется Администрацией поселения на основании сводной бюджетной отчетности главных администраторов бюджетных средств.</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3. Бюджетная отчетность является годовой.  Отчет об исполнении бюджета является ежеквартальным.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lastRenderedPageBreak/>
        <w:t xml:space="preserve">             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Думу поселения в Комиссию Думы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5. Годовой отчет об исполнении бюджета поселения утверждается решением Думы поселения.</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22. Внешняя проверка годового отчета об исполнении бюджета поселения</w:t>
      </w:r>
    </w:p>
    <w:p w:rsidR="00333D86" w:rsidRPr="00EB2ECE" w:rsidRDefault="00333D86" w:rsidP="00333D86">
      <w:pPr>
        <w:spacing w:after="0" w:line="240" w:lineRule="auto"/>
        <w:ind w:firstLine="720"/>
        <w:jc w:val="both"/>
        <w:rPr>
          <w:rFonts w:ascii="Times New Roman" w:hAnsi="Times New Roman" w:cs="Times New Roman"/>
          <w:sz w:val="24"/>
          <w:szCs w:val="24"/>
        </w:rPr>
      </w:pPr>
    </w:p>
    <w:p w:rsidR="00333D86" w:rsidRPr="00EB2ECE" w:rsidRDefault="00333D86" w:rsidP="00333D86">
      <w:pPr>
        <w:spacing w:after="0" w:line="240" w:lineRule="auto"/>
        <w:jc w:val="both"/>
        <w:rPr>
          <w:rFonts w:ascii="Times New Roman" w:hAnsi="Times New Roman" w:cs="Times New Roman"/>
        </w:rPr>
      </w:pPr>
      <w:r w:rsidRPr="00EB2ECE">
        <w:rPr>
          <w:rFonts w:ascii="Times New Roman" w:hAnsi="Times New Roman" w:cs="Times New Roman"/>
        </w:rPr>
        <w:t>1. Годовой отчет об исполнении бюджета поселения до его рассмотрения и утверждения Думой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333D86" w:rsidRPr="00EB2ECE" w:rsidRDefault="00333D86" w:rsidP="00333D86">
      <w:pPr>
        <w:spacing w:after="0" w:line="240" w:lineRule="auto"/>
        <w:jc w:val="both"/>
        <w:rPr>
          <w:rFonts w:ascii="Times New Roman" w:hAnsi="Times New Roman" w:cs="Times New Roman"/>
        </w:rPr>
      </w:pPr>
      <w:r w:rsidRPr="00EB2ECE">
        <w:rPr>
          <w:rFonts w:ascii="Times New Roman" w:hAnsi="Times New Roman" w:cs="Times New Roman"/>
        </w:rPr>
        <w:t>2. Внешняя проверка годового отчета об исполнении бюджета поселения осуществляется органом муниципального финансового контроля, сформированным на муниципальных выборах, или Думой поселения в порядке, установленном муниципальным правовым актом Думы поселения с соблюдением требований Бюджетного кодекса Российской Федерации.</w:t>
      </w:r>
    </w:p>
    <w:p w:rsidR="00333D86" w:rsidRPr="00EB2ECE" w:rsidRDefault="00333D86" w:rsidP="00333D86">
      <w:pPr>
        <w:autoSpaceDE w:val="0"/>
        <w:autoSpaceDN w:val="0"/>
        <w:adjustRightInd w:val="0"/>
        <w:spacing w:after="0" w:line="240" w:lineRule="auto"/>
        <w:jc w:val="both"/>
        <w:rPr>
          <w:rFonts w:ascii="Times New Roman" w:hAnsi="Times New Roman" w:cs="Times New Roman"/>
        </w:rPr>
      </w:pPr>
      <w:r w:rsidRPr="00EB2ECE">
        <w:rPr>
          <w:rFonts w:ascii="Times New Roman" w:hAnsi="Times New Roman" w:cs="Times New Roman"/>
        </w:rPr>
        <w:t xml:space="preserve">  </w:t>
      </w:r>
      <w:proofErr w:type="gramStart"/>
      <w:r w:rsidRPr="00EB2ECE">
        <w:rPr>
          <w:rFonts w:ascii="Times New Roman" w:hAnsi="Times New Roman" w:cs="Times New Roman"/>
        </w:rPr>
        <w:t>По обращению Думы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Иркутской области, созданным соответственно представительным органом муниципального района или законодательным (представительным) органом власти Иркутской области.</w:t>
      </w:r>
      <w:proofErr w:type="gramEnd"/>
    </w:p>
    <w:p w:rsidR="00333D86" w:rsidRPr="00EB2ECE" w:rsidRDefault="00333D86" w:rsidP="00333D86">
      <w:pPr>
        <w:spacing w:after="0" w:line="240" w:lineRule="auto"/>
        <w:jc w:val="both"/>
        <w:rPr>
          <w:rFonts w:ascii="Times New Roman" w:hAnsi="Times New Roman" w:cs="Times New Roman"/>
        </w:rPr>
      </w:pPr>
      <w:r w:rsidRPr="00EB2ECE">
        <w:rPr>
          <w:rFonts w:ascii="Times New Roman" w:hAnsi="Times New Roman" w:cs="Times New Roman"/>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33D86" w:rsidRPr="00EB2ECE" w:rsidRDefault="00333D86" w:rsidP="00333D86">
      <w:pPr>
        <w:spacing w:after="0" w:line="240" w:lineRule="auto"/>
        <w:jc w:val="both"/>
        <w:rPr>
          <w:rFonts w:ascii="Times New Roman" w:hAnsi="Times New Roman" w:cs="Times New Roman"/>
        </w:rPr>
      </w:pPr>
      <w:r w:rsidRPr="00EB2ECE">
        <w:rPr>
          <w:rFonts w:ascii="Times New Roman" w:hAnsi="Times New Roman" w:cs="Times New Roman"/>
        </w:rPr>
        <w:t>4. Орган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333D86" w:rsidRPr="00EB2ECE" w:rsidRDefault="00333D86" w:rsidP="00333D86">
      <w:pPr>
        <w:autoSpaceDE w:val="0"/>
        <w:autoSpaceDN w:val="0"/>
        <w:adjustRightInd w:val="0"/>
        <w:spacing w:after="0" w:line="240" w:lineRule="auto"/>
        <w:jc w:val="both"/>
        <w:rPr>
          <w:rFonts w:ascii="Times New Roman" w:hAnsi="Times New Roman" w:cs="Times New Roman"/>
        </w:rPr>
      </w:pPr>
      <w:r w:rsidRPr="00EB2ECE">
        <w:rPr>
          <w:rFonts w:ascii="Times New Roman" w:hAnsi="Times New Roman" w:cs="Times New Roman"/>
        </w:rPr>
        <w:t>5. Заключение на годовой отчет об исполнении бюджета представляется органом государственного (муниципального) финансового контроля в Думу поселения с одновременным направлением соответственно в администрацию поселения</w:t>
      </w:r>
      <w:proofErr w:type="gramStart"/>
      <w:r w:rsidRPr="00EB2ECE">
        <w:rPr>
          <w:rFonts w:ascii="Times New Roman" w:hAnsi="Times New Roman" w:cs="Times New Roman"/>
        </w:rPr>
        <w:t>.».</w:t>
      </w:r>
      <w:proofErr w:type="gramEnd"/>
    </w:p>
    <w:p w:rsidR="00333D86" w:rsidRPr="00274D81" w:rsidRDefault="00333D86" w:rsidP="00333D86">
      <w:pPr>
        <w:spacing w:after="0" w:line="240" w:lineRule="auto"/>
        <w:jc w:val="both"/>
        <w:rPr>
          <w:rFonts w:ascii="Times New Roman" w:hAnsi="Times New Roman" w:cs="Times New Roman"/>
        </w:rPr>
      </w:pP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23. Предоставление, рассмотрение и утверждение годового отчета об исполнении бюджета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Бюджетного кодекса.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2. одновременно с годовым отчетом об исполнении бюджета поселения предоставляются проект решения Думы поселения об исполнении бюджета, иная бюджетная отчетность об исполнении соответствующего консолидированного бюджета, иные документы, предусмотренные БК РФ.</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4. годовой отчет об исполнении бюджета поселения представляется Администрацией поселения в Думу поселения не позднее 1 мая текущего года.</w:t>
      </w: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24. Органы, осуществляющие муниципальный финансовый контроль</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В Брусничном сельском поселении муниципальный финансовый контроль осуществляют:</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Администрация Брусничного сельского поселения;</w:t>
      </w:r>
    </w:p>
    <w:p w:rsidR="00333D86"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 Дума </w:t>
      </w:r>
      <w:r>
        <w:rPr>
          <w:rFonts w:ascii="Times New Roman" w:hAnsi="Times New Roman" w:cs="Times New Roman"/>
        </w:rPr>
        <w:t>Брусничного сельского поселения;</w:t>
      </w:r>
    </w:p>
    <w:p w:rsidR="00333D86" w:rsidRPr="0037033E" w:rsidRDefault="00333D86" w:rsidP="00333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37033E">
        <w:rPr>
          <w:rFonts w:ascii="Times New Roman" w:hAnsi="Times New Roman" w:cs="Times New Roman"/>
          <w:sz w:val="24"/>
          <w:szCs w:val="24"/>
        </w:rPr>
        <w:t>Контрольно-счетный  орган  Бр</w:t>
      </w:r>
      <w:r>
        <w:rPr>
          <w:rFonts w:ascii="Times New Roman" w:hAnsi="Times New Roman" w:cs="Times New Roman"/>
          <w:sz w:val="24"/>
          <w:szCs w:val="24"/>
        </w:rPr>
        <w:t>усничного  сельского  поселения</w:t>
      </w:r>
      <w:proofErr w:type="gramStart"/>
      <w:r w:rsidRPr="0037033E">
        <w:rPr>
          <w:rFonts w:ascii="Times New Roman" w:hAnsi="Times New Roman" w:cs="Times New Roman"/>
          <w:sz w:val="24"/>
          <w:szCs w:val="24"/>
        </w:rPr>
        <w:t xml:space="preserve"> .</w:t>
      </w:r>
      <w:proofErr w:type="gramEnd"/>
    </w:p>
    <w:p w:rsidR="00333D86" w:rsidRPr="00274D81" w:rsidRDefault="00333D86" w:rsidP="00333D86">
      <w:pPr>
        <w:spacing w:after="0" w:line="240" w:lineRule="auto"/>
        <w:jc w:val="both"/>
        <w:rPr>
          <w:rFonts w:ascii="Times New Roman" w:hAnsi="Times New Roman" w:cs="Times New Roman"/>
        </w:rPr>
      </w:pPr>
    </w:p>
    <w:p w:rsidR="00333D86" w:rsidRPr="00274D81" w:rsidRDefault="00333D86" w:rsidP="00333D86">
      <w:pPr>
        <w:spacing w:after="0" w:line="240" w:lineRule="auto"/>
        <w:jc w:val="both"/>
        <w:rPr>
          <w:rFonts w:ascii="Times New Roman" w:hAnsi="Times New Roman" w:cs="Times New Roman"/>
          <w:b/>
        </w:rPr>
      </w:pPr>
      <w:r w:rsidRPr="00274D81">
        <w:rPr>
          <w:rFonts w:ascii="Times New Roman" w:hAnsi="Times New Roman" w:cs="Times New Roman"/>
          <w:b/>
        </w:rPr>
        <w:t>25. Формы финансового контроля, осуществляемые Администрацией поселения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Формы и порядок осуществления финансового контроля Администрацией поселения устанавливаются БК РФ, иными актами бюджетного законодательства и нормативными </w:t>
      </w:r>
      <w:r w:rsidRPr="00274D81">
        <w:rPr>
          <w:rFonts w:ascii="Times New Roman" w:hAnsi="Times New Roman" w:cs="Times New Roman"/>
        </w:rPr>
        <w:lastRenderedPageBreak/>
        <w:t>правовыми актами Российской Федерации, Законами Иркутской области и муниципальными правовыми актами органов местного самоуправления.</w:t>
      </w:r>
    </w:p>
    <w:p w:rsidR="00333D86" w:rsidRPr="00274D81" w:rsidRDefault="00333D86" w:rsidP="00333D86">
      <w:pPr>
        <w:spacing w:after="0" w:line="240" w:lineRule="auto"/>
        <w:jc w:val="both"/>
        <w:rPr>
          <w:rFonts w:ascii="Times New Roman" w:hAnsi="Times New Roman" w:cs="Times New Roman"/>
          <w:b/>
        </w:rPr>
      </w:pPr>
      <w:r>
        <w:rPr>
          <w:rFonts w:ascii="Times New Roman" w:hAnsi="Times New Roman" w:cs="Times New Roman"/>
          <w:b/>
        </w:rPr>
        <w:t>26</w:t>
      </w:r>
      <w:r w:rsidRPr="00274D81">
        <w:rPr>
          <w:rFonts w:ascii="Times New Roman" w:hAnsi="Times New Roman" w:cs="Times New Roman"/>
          <w:b/>
        </w:rPr>
        <w:t>. Ответственность за нарушение бюджетного законодательства</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Ответственность за нарушение бюджетного законодательства наступает по основаниям предусмотренным БК РФ и иным федеральным законодательством.</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28. Заключительные и переходные положения</w:t>
      </w:r>
    </w:p>
    <w:p w:rsidR="00333D86" w:rsidRPr="00274D81" w:rsidRDefault="00333D86" w:rsidP="00333D86">
      <w:pPr>
        <w:spacing w:after="0" w:line="240" w:lineRule="auto"/>
        <w:jc w:val="both"/>
        <w:rPr>
          <w:rFonts w:ascii="Times New Roman" w:hAnsi="Times New Roman" w:cs="Times New Roman"/>
        </w:rPr>
      </w:pPr>
      <w:r w:rsidRPr="00274D81">
        <w:rPr>
          <w:rFonts w:ascii="Times New Roman" w:hAnsi="Times New Roman" w:cs="Times New Roman"/>
        </w:rPr>
        <w:t xml:space="preserve">                   </w:t>
      </w:r>
      <w:proofErr w:type="gramStart"/>
      <w:r w:rsidRPr="00274D81">
        <w:rPr>
          <w:rFonts w:ascii="Times New Roman" w:hAnsi="Times New Roman" w:cs="Times New Roman"/>
        </w:rPr>
        <w:t>В соответствии с договором о передаче осуществления части полномочий Администрация Брусничного сельского поселения передает Финансовому управлению Нижнеилимского муниципального района по формированию, исполнению и контролю за исполнением бюджета поселения за счет средств субвенций, предоставляемых из бюджета поселения в бюджет Нижнеилимского муниципального района, в соответствии с Федеральным законом от 06.10.2003года № 131-ФЗ «Об общих принципах организации местного самоуправления в Российской Федерации», Бюджетным</w:t>
      </w:r>
      <w:proofErr w:type="gramEnd"/>
      <w:r w:rsidRPr="00274D81">
        <w:rPr>
          <w:rFonts w:ascii="Times New Roman" w:hAnsi="Times New Roman" w:cs="Times New Roman"/>
        </w:rPr>
        <w:t xml:space="preserve"> кодексом Российской Федерации, иными нормативными правовыми актами, регулирующими бюджетные правоотношения Российской Федерации, Иркутской области и органами местного самоуправления сельского поселения в пределах своей компетенции.</w:t>
      </w:r>
    </w:p>
    <w:p w:rsidR="00333D86" w:rsidRPr="00E83E67" w:rsidRDefault="00333D86" w:rsidP="00333D86">
      <w:pPr>
        <w:tabs>
          <w:tab w:val="num" w:pos="0"/>
        </w:tabs>
        <w:spacing w:after="0" w:line="240" w:lineRule="auto"/>
        <w:rPr>
          <w:rFonts w:ascii="Times New Roman" w:eastAsia="Times New Roman" w:hAnsi="Times New Roman" w:cs="Times New Roman"/>
          <w:sz w:val="28"/>
          <w:szCs w:val="28"/>
        </w:rPr>
      </w:pPr>
    </w:p>
    <w:p w:rsidR="00E3466F" w:rsidRDefault="00E3466F"/>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Pr="00543E05" w:rsidRDefault="00C336FC" w:rsidP="00C336FC">
      <w:pPr>
        <w:spacing w:after="0" w:line="240" w:lineRule="auto"/>
        <w:jc w:val="center"/>
        <w:rPr>
          <w:rFonts w:ascii="Times New Roman" w:hAnsi="Times New Roman" w:cs="Times New Roman"/>
          <w:sz w:val="28"/>
          <w:szCs w:val="28"/>
        </w:rPr>
      </w:pPr>
      <w:r w:rsidRPr="00543E05">
        <w:rPr>
          <w:rFonts w:ascii="Times New Roman" w:hAnsi="Times New Roman" w:cs="Times New Roman"/>
          <w:b/>
          <w:sz w:val="28"/>
          <w:szCs w:val="28"/>
        </w:rPr>
        <w:t>РОССИЙСКАЯ  ФЕДЕРАЦИЯ</w:t>
      </w:r>
    </w:p>
    <w:p w:rsidR="00C336FC" w:rsidRPr="00543E05" w:rsidRDefault="00C336FC" w:rsidP="00C336FC">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Иркутская область</w:t>
      </w:r>
    </w:p>
    <w:p w:rsidR="00C336FC" w:rsidRPr="00543E05" w:rsidRDefault="00C336FC" w:rsidP="00C336FC">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Нижнеилимский район</w:t>
      </w:r>
    </w:p>
    <w:p w:rsidR="00C336FC" w:rsidRPr="00543E05" w:rsidRDefault="00C336FC" w:rsidP="00C336FC">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Дума  Брусничного сельского поселения</w:t>
      </w:r>
    </w:p>
    <w:p w:rsidR="00C336FC" w:rsidRPr="00543E05" w:rsidRDefault="00C336FC" w:rsidP="00C336FC">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w:t>
      </w:r>
    </w:p>
    <w:p w:rsidR="00C336FC" w:rsidRPr="00543E05" w:rsidRDefault="00C336FC" w:rsidP="00C336FC">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РЕШЕНИЕ</w:t>
      </w:r>
    </w:p>
    <w:p w:rsidR="00C336FC" w:rsidRPr="00B100EF" w:rsidRDefault="00C336FC" w:rsidP="00C336FC">
      <w:pPr>
        <w:spacing w:after="0" w:line="240" w:lineRule="auto"/>
        <w:rPr>
          <w:rFonts w:ascii="Times New Roman" w:hAnsi="Times New Roman" w:cs="Times New Roman"/>
          <w:sz w:val="28"/>
          <w:szCs w:val="28"/>
          <w:u w:val="single"/>
        </w:rPr>
      </w:pPr>
      <w:r w:rsidRPr="00B100EF">
        <w:rPr>
          <w:rFonts w:ascii="Times New Roman" w:hAnsi="Times New Roman" w:cs="Times New Roman"/>
          <w:sz w:val="28"/>
          <w:szCs w:val="28"/>
          <w:u w:val="single"/>
        </w:rPr>
        <w:t xml:space="preserve"> От 30.04.2014 год  №15</w:t>
      </w:r>
    </w:p>
    <w:p w:rsidR="00C336FC" w:rsidRPr="009E4470" w:rsidRDefault="00C336FC" w:rsidP="00C336FC">
      <w:pPr>
        <w:spacing w:after="0" w:line="240" w:lineRule="auto"/>
        <w:rPr>
          <w:rFonts w:ascii="Times New Roman" w:hAnsi="Times New Roman" w:cs="Times New Roman"/>
          <w:sz w:val="28"/>
          <w:szCs w:val="28"/>
        </w:rPr>
      </w:pPr>
      <w:r w:rsidRPr="009E4470">
        <w:rPr>
          <w:rFonts w:ascii="Times New Roman" w:hAnsi="Times New Roman" w:cs="Times New Roman"/>
          <w:sz w:val="28"/>
          <w:szCs w:val="28"/>
        </w:rPr>
        <w:t xml:space="preserve"> «О  внесении изменений  и  дополнений  </w:t>
      </w:r>
      <w:proofErr w:type="gramStart"/>
      <w:r w:rsidRPr="009E4470">
        <w:rPr>
          <w:rFonts w:ascii="Times New Roman" w:hAnsi="Times New Roman" w:cs="Times New Roman"/>
          <w:sz w:val="28"/>
          <w:szCs w:val="28"/>
        </w:rPr>
        <w:t>в</w:t>
      </w:r>
      <w:proofErr w:type="gramEnd"/>
      <w:r w:rsidRPr="009E4470">
        <w:rPr>
          <w:rFonts w:ascii="Times New Roman" w:hAnsi="Times New Roman" w:cs="Times New Roman"/>
          <w:sz w:val="28"/>
          <w:szCs w:val="28"/>
        </w:rPr>
        <w:t xml:space="preserve"> </w:t>
      </w:r>
    </w:p>
    <w:p w:rsidR="00C336FC" w:rsidRDefault="00C336FC" w:rsidP="00C33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E4470">
        <w:rPr>
          <w:rFonts w:ascii="Times New Roman" w:hAnsi="Times New Roman" w:cs="Times New Roman"/>
          <w:sz w:val="28"/>
          <w:szCs w:val="28"/>
        </w:rPr>
        <w:t xml:space="preserve">Положение  о бюджетном процессе </w:t>
      </w:r>
      <w:proofErr w:type="gramStart"/>
      <w:r w:rsidRPr="009E4470">
        <w:rPr>
          <w:rFonts w:ascii="Times New Roman" w:hAnsi="Times New Roman" w:cs="Times New Roman"/>
          <w:sz w:val="28"/>
          <w:szCs w:val="28"/>
        </w:rPr>
        <w:t>в</w:t>
      </w:r>
      <w:proofErr w:type="gramEnd"/>
      <w:r w:rsidRPr="009E4470">
        <w:rPr>
          <w:rFonts w:ascii="Times New Roman" w:hAnsi="Times New Roman" w:cs="Times New Roman"/>
          <w:sz w:val="28"/>
          <w:szCs w:val="28"/>
        </w:rPr>
        <w:t xml:space="preserve"> Брусничном</w:t>
      </w:r>
    </w:p>
    <w:p w:rsidR="00C336FC" w:rsidRPr="009E4470" w:rsidRDefault="00C336FC" w:rsidP="00C336FC">
      <w:pPr>
        <w:spacing w:after="0" w:line="240" w:lineRule="auto"/>
        <w:rPr>
          <w:rFonts w:ascii="Times New Roman" w:hAnsi="Times New Roman" w:cs="Times New Roman"/>
          <w:sz w:val="28"/>
          <w:szCs w:val="28"/>
        </w:rPr>
      </w:pPr>
      <w:r w:rsidRPr="009E4470">
        <w:rPr>
          <w:rFonts w:ascii="Times New Roman" w:hAnsi="Times New Roman" w:cs="Times New Roman"/>
          <w:sz w:val="28"/>
          <w:szCs w:val="28"/>
        </w:rPr>
        <w:t xml:space="preserve"> сельском </w:t>
      </w:r>
      <w:proofErr w:type="gramStart"/>
      <w:r w:rsidRPr="009E4470">
        <w:rPr>
          <w:rFonts w:ascii="Times New Roman" w:hAnsi="Times New Roman" w:cs="Times New Roman"/>
          <w:sz w:val="28"/>
          <w:szCs w:val="28"/>
        </w:rPr>
        <w:t>поселении</w:t>
      </w:r>
      <w:proofErr w:type="gramEnd"/>
      <w:r w:rsidRPr="009E4470">
        <w:rPr>
          <w:rFonts w:ascii="Times New Roman" w:hAnsi="Times New Roman" w:cs="Times New Roman"/>
          <w:sz w:val="28"/>
          <w:szCs w:val="28"/>
        </w:rPr>
        <w:t xml:space="preserve"> Нижнеилимского </w:t>
      </w:r>
    </w:p>
    <w:p w:rsidR="00C336FC" w:rsidRDefault="00C336FC" w:rsidP="00C33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E4470">
        <w:rPr>
          <w:rFonts w:ascii="Times New Roman" w:hAnsi="Times New Roman" w:cs="Times New Roman"/>
          <w:sz w:val="28"/>
          <w:szCs w:val="28"/>
        </w:rPr>
        <w:t>муниципального района ».</w:t>
      </w:r>
    </w:p>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p w:rsidR="00C336FC" w:rsidRDefault="00C336FC"/>
    <w:sectPr w:rsidR="00C336FC" w:rsidSect="00E34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11B1C"/>
    <w:multiLevelType w:val="hybridMultilevel"/>
    <w:tmpl w:val="3858C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3D86"/>
    <w:rsid w:val="00333D86"/>
    <w:rsid w:val="00476FCC"/>
    <w:rsid w:val="00C336FC"/>
    <w:rsid w:val="00E34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6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5808</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38837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3</cp:revision>
  <cp:lastPrinted>2014-08-12T06:58:00Z</cp:lastPrinted>
  <dcterms:created xsi:type="dcterms:W3CDTF">2014-08-11T06:06:00Z</dcterms:created>
  <dcterms:modified xsi:type="dcterms:W3CDTF">2014-08-12T07:58:00Z</dcterms:modified>
</cp:coreProperties>
</file>