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DCD1B">
      <w:pPr>
        <w:tabs>
          <w:tab w:val="left" w:pos="4224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DC4A8E8">
      <w:pPr>
        <w:tabs>
          <w:tab w:val="left" w:pos="4224"/>
        </w:tabs>
        <w:spacing w:after="0" w:line="240" w:lineRule="auto"/>
        <w:jc w:val="right"/>
        <w:rPr>
          <w:rFonts w:ascii="Courier New" w:hAnsi="Courier New" w:eastAsia="Times New Roman" w:cs="Courier New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Приложение № 1</w:t>
      </w:r>
    </w:p>
    <w:p w14:paraId="30601BD5">
      <w:pPr>
        <w:tabs>
          <w:tab w:val="left" w:pos="4224"/>
        </w:tabs>
        <w:spacing w:after="0" w:line="240" w:lineRule="auto"/>
        <w:jc w:val="right"/>
        <w:rPr>
          <w:rFonts w:ascii="Courier New" w:hAnsi="Courier New" w:eastAsia="Times New Roman" w:cs="Courier New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к решению Думы Брусничного</w:t>
      </w:r>
    </w:p>
    <w:p w14:paraId="00441709">
      <w:pPr>
        <w:tabs>
          <w:tab w:val="left" w:pos="4224"/>
        </w:tabs>
        <w:spacing w:after="0" w:line="240" w:lineRule="auto"/>
        <w:jc w:val="right"/>
        <w:rPr>
          <w:rFonts w:ascii="Courier New" w:hAnsi="Courier New" w:eastAsia="Times New Roman" w:cs="Courier New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сельского поселения Нижнеилимского района</w:t>
      </w:r>
    </w:p>
    <w:p w14:paraId="5DC57C9C">
      <w:pPr>
        <w:tabs>
          <w:tab w:val="left" w:pos="4224"/>
        </w:tabs>
        <w:spacing w:after="0" w:line="240" w:lineRule="auto"/>
        <w:jc w:val="right"/>
        <w:rPr>
          <w:rFonts w:ascii="Courier New" w:hAnsi="Courier New" w:eastAsia="Times New Roman" w:cs="Courier New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от 15.05.2024 г. № 115</w:t>
      </w:r>
    </w:p>
    <w:p w14:paraId="2BE69B7B">
      <w:pPr>
        <w:tabs>
          <w:tab w:val="left" w:pos="4224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8417CC5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eastAsia="Times New Roman" w:cs="Arial"/>
          <w:b/>
          <w:bCs/>
          <w:sz w:val="30"/>
          <w:szCs w:val="30"/>
        </w:rPr>
      </w:pPr>
      <w:r>
        <w:rPr>
          <w:rFonts w:ascii="Arial" w:hAnsi="Arial" w:eastAsia="Times New Roman" w:cs="Arial"/>
          <w:b/>
          <w:bCs/>
          <w:sz w:val="30"/>
          <w:szCs w:val="30"/>
        </w:rPr>
        <w:t xml:space="preserve">Положение о муниципальном земельном контроле в Брусничном муниципальном образовании </w:t>
      </w:r>
    </w:p>
    <w:p w14:paraId="0F6A074C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b/>
          <w:sz w:val="30"/>
          <w:szCs w:val="30"/>
        </w:rPr>
      </w:pPr>
    </w:p>
    <w:p w14:paraId="621A370E">
      <w:pPr>
        <w:widowControl w:val="0"/>
        <w:autoSpaceDE w:val="0"/>
        <w:autoSpaceDN w:val="0"/>
        <w:spacing w:after="0" w:line="240" w:lineRule="auto"/>
        <w:ind w:left="808" w:right="803"/>
        <w:jc w:val="center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Раздел</w:t>
      </w:r>
      <w:r>
        <w:rPr>
          <w:rFonts w:ascii="Arial" w:hAnsi="Arial" w:eastAsia="Times New Roman" w:cs="Arial"/>
          <w:bCs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1.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Общие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положения</w:t>
      </w:r>
    </w:p>
    <w:p w14:paraId="06BCB6A2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358FCA9F">
      <w:pPr>
        <w:widowControl w:val="0"/>
        <w:numPr>
          <w:ilvl w:val="1"/>
          <w:numId w:val="1"/>
        </w:numPr>
        <w:tabs>
          <w:tab w:val="left" w:pos="1540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Настоящее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устанавливает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порядок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 земельного контроля в границах Брусничного муниципального образования (далее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–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земельный контроль).</w:t>
      </w:r>
    </w:p>
    <w:p w14:paraId="45D383A8">
      <w:pPr>
        <w:widowControl w:val="0"/>
        <w:numPr>
          <w:ilvl w:val="1"/>
          <w:numId w:val="1"/>
        </w:numPr>
        <w:tabs>
          <w:tab w:val="left" w:pos="160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Предметом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является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юридическими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индивидуальными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предпринимателями,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(далее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–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 законодательства в отношении объектов земельных отношений, за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административная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ответственность.</w:t>
      </w:r>
    </w:p>
    <w:p w14:paraId="12D36B76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Объектами земельных отношений являются земли, земельные участки 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части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границах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Брусничного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образования.</w:t>
      </w:r>
    </w:p>
    <w:p w14:paraId="014872BB">
      <w:pPr>
        <w:widowControl w:val="0"/>
        <w:numPr>
          <w:ilvl w:val="1"/>
          <w:numId w:val="1"/>
        </w:numPr>
        <w:tabs>
          <w:tab w:val="left" w:pos="1320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Муниципальный земельный контроль осуществляется администрацией Брусничного сельского поселения</w:t>
      </w:r>
      <w:r>
        <w:rPr>
          <w:rFonts w:ascii="Arial" w:hAnsi="Arial" w:eastAsia="Times New Roman" w:cs="Arial"/>
          <w:i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(далее –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администрация).</w:t>
      </w:r>
    </w:p>
    <w:p w14:paraId="735AFC4C">
      <w:pPr>
        <w:widowControl w:val="0"/>
        <w:numPr>
          <w:ilvl w:val="1"/>
          <w:numId w:val="1"/>
        </w:numPr>
        <w:tabs>
          <w:tab w:val="left" w:pos="1533"/>
          <w:tab w:val="left" w:pos="3119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hAnsi="Arial" w:eastAsia="Times New Roman" w:cs="Arial"/>
          <w:i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Должностными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уполномоченными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осуществление</w:t>
      </w:r>
      <w:r>
        <w:rPr>
          <w:rFonts w:ascii="Arial" w:hAnsi="Arial" w:eastAsia="Times New Roman" w:cs="Arial"/>
          <w:spacing w:val="2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2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2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контроля,</w:t>
      </w:r>
      <w:r>
        <w:rPr>
          <w:rFonts w:ascii="Arial" w:hAnsi="Arial" w:eastAsia="Times New Roman" w:cs="Arial"/>
          <w:spacing w:val="2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является ведущий специалист администрации Брусничного сельского поселения по земельным вопросам (далее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– должностные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лица)</w:t>
      </w:r>
      <w:r>
        <w:rPr>
          <w:rFonts w:ascii="Arial" w:hAnsi="Arial" w:eastAsia="Times New Roman" w:cs="Arial"/>
          <w:i/>
          <w:sz w:val="24"/>
          <w:szCs w:val="24"/>
        </w:rPr>
        <w:t>.</w:t>
      </w:r>
    </w:p>
    <w:p w14:paraId="026229C1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Должностные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 имеют права, несут обязанности и ответственность в соответствии 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Федеральным законом от 31 июля 2020 № 248-ФЗ «О государственном контроле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(надзоре)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Федерации»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(далее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–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Федеральный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 №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248-ФЗ) 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иными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федеральными законами.</w:t>
      </w:r>
    </w:p>
    <w:p w14:paraId="1901E033">
      <w:pPr>
        <w:widowControl w:val="0"/>
        <w:numPr>
          <w:ilvl w:val="1"/>
          <w:numId w:val="1"/>
        </w:numPr>
        <w:tabs>
          <w:tab w:val="left" w:pos="1494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отношениям,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связанным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организацией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мероприятий, контрольных мероприятий применяются положения Федерального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кодекса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закона от 6 октября 2003 года № 131-ФЗ «Об общих принципах организации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местного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самоуправления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Федерации».</w:t>
      </w:r>
    </w:p>
    <w:p w14:paraId="46E33A80">
      <w:pPr>
        <w:widowControl w:val="0"/>
        <w:numPr>
          <w:ilvl w:val="1"/>
          <w:numId w:val="1"/>
        </w:numPr>
        <w:tabs>
          <w:tab w:val="left" w:pos="1334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Администрация осуществляет муниципальный земельный контроль за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соблюдением:</w:t>
      </w:r>
    </w:p>
    <w:p w14:paraId="1CE91FCB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обязательных требований о недопущении самовольного занятия земель,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 участка или части земельного участка, в том числе использования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земель, земельного участка или части земельного участка лицом, не имеющим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законодательством прав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них;</w:t>
      </w:r>
    </w:p>
    <w:p w14:paraId="3A771336">
      <w:pPr>
        <w:widowControl w:val="0"/>
        <w:numPr>
          <w:ilvl w:val="0"/>
          <w:numId w:val="2"/>
        </w:numPr>
        <w:tabs>
          <w:tab w:val="left" w:pos="1218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целевому назначению в соответствии с их принадлежностью к той или иной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 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разрешенным использованием;</w:t>
      </w:r>
    </w:p>
    <w:p w14:paraId="252F444F">
      <w:pPr>
        <w:widowControl w:val="0"/>
        <w:numPr>
          <w:ilvl w:val="0"/>
          <w:numId w:val="2"/>
        </w:numPr>
        <w:tabs>
          <w:tab w:val="left" w:pos="118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обязательных требований, связанных с обязательным использованием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земель, предназначенных для жилищного или иного строительства, садоводства,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огородничества,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указанных целях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течение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установленного срока;</w:t>
      </w:r>
    </w:p>
    <w:p w14:paraId="2CE94CB5">
      <w:pPr>
        <w:widowControl w:val="0"/>
        <w:numPr>
          <w:ilvl w:val="0"/>
          <w:numId w:val="2"/>
        </w:numPr>
        <w:tabs>
          <w:tab w:val="left" w:pos="1194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обязательных требований, связанных с обязанностью по приведению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состояние,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пригодное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использования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целевому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назначению;</w:t>
      </w:r>
    </w:p>
    <w:p w14:paraId="0E6C75E6">
      <w:pPr>
        <w:widowControl w:val="0"/>
        <w:numPr>
          <w:ilvl w:val="0"/>
          <w:numId w:val="2"/>
        </w:numPr>
        <w:tabs>
          <w:tab w:val="left" w:pos="1264"/>
        </w:tabs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исполнения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устранении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требований,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выданных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 лицами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пределах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компетенции.</w:t>
      </w:r>
    </w:p>
    <w:p w14:paraId="311FF7F7">
      <w:pPr>
        <w:widowControl w:val="0"/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Полномочия,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пункте,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осуществляются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 всех категорий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земель.</w:t>
      </w:r>
    </w:p>
    <w:p w14:paraId="1A3A3C32">
      <w:pPr>
        <w:widowControl w:val="0"/>
        <w:numPr>
          <w:ilvl w:val="1"/>
          <w:numId w:val="1"/>
        </w:numPr>
        <w:tabs>
          <w:tab w:val="left" w:pos="1320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Администрацией в рамках осуществления муниципального земельного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обеспечивается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учет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объектов муниципального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контроля.</w:t>
      </w:r>
    </w:p>
    <w:p w14:paraId="5F7450B5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14E8FAF0">
      <w:pPr>
        <w:widowControl w:val="0"/>
        <w:autoSpaceDE w:val="0"/>
        <w:autoSpaceDN w:val="0"/>
        <w:spacing w:after="0" w:line="240" w:lineRule="auto"/>
        <w:ind w:left="810" w:right="803"/>
        <w:jc w:val="center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Раздел 2. Управление рисками причинения вреда (ущерба)</w:t>
      </w:r>
      <w:r>
        <w:rPr>
          <w:rFonts w:ascii="Arial" w:hAnsi="Arial" w:eastAsia="Times New Roman" w:cs="Arial"/>
          <w:bCs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охраняемым законом ценностям при осуществлении</w:t>
      </w:r>
      <w:r>
        <w:rPr>
          <w:rFonts w:ascii="Arial" w:hAnsi="Arial" w:eastAsia="Times New Roman" w:cs="Arial"/>
          <w:bCs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муниципального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земельного контроля</w:t>
      </w:r>
    </w:p>
    <w:p w14:paraId="5D90A6A5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7AE4484F">
      <w:pPr>
        <w:widowControl w:val="0"/>
        <w:numPr>
          <w:ilvl w:val="1"/>
          <w:numId w:val="3"/>
        </w:numPr>
        <w:tabs>
          <w:tab w:val="left" w:pos="1327"/>
        </w:tabs>
        <w:autoSpaceDE w:val="0"/>
        <w:autoSpaceDN w:val="0"/>
        <w:spacing w:before="229"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Администрация осуществляет муниципальный земельный контроль на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основе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управления рисками причинения вреда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(ущерба).</w:t>
      </w:r>
    </w:p>
    <w:p w14:paraId="3D796934">
      <w:pPr>
        <w:widowControl w:val="0"/>
        <w:numPr>
          <w:ilvl w:val="1"/>
          <w:numId w:val="3"/>
        </w:numPr>
        <w:tabs>
          <w:tab w:val="left" w:pos="1524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управления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осуществлении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подлежат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отнесению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категориям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 с Федеральным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fldChar w:fldCharType="begin"/>
      </w:r>
      <w:r>
        <w:instrText xml:space="preserve"> HYPERLINK "https://login.consultant.ru/link/?req=doc&amp;base=LAW&amp;n=358750&amp;date=25.06.2021&amp;demo=1"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№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248-ФЗ.</w:t>
      </w:r>
    </w:p>
    <w:p w14:paraId="750CD036">
      <w:pPr>
        <w:widowControl w:val="0"/>
        <w:numPr>
          <w:ilvl w:val="1"/>
          <w:numId w:val="3"/>
        </w:numPr>
        <w:tabs>
          <w:tab w:val="left" w:pos="152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Отнесение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определенной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критериями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отнесения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используемых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гражданами,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юридическими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индивидуальными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предпринимателями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определенной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 земельного контроля согласно приложению № 1 к настоящему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Положению.</w:t>
      </w:r>
    </w:p>
    <w:p w14:paraId="372F8EC9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Отнесение земель и земельных участков к категориям риска и изменение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присвоенных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землям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осуществляется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постановлением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администрации.</w:t>
      </w:r>
    </w:p>
    <w:p w14:paraId="4ED13B2F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 отнесении администрацией земель и земельных участков к категориям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используются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том числе:</w:t>
      </w:r>
    </w:p>
    <w:p w14:paraId="1C94908B">
      <w:pPr>
        <w:widowControl w:val="0"/>
        <w:numPr>
          <w:ilvl w:val="0"/>
          <w:numId w:val="4"/>
        </w:numPr>
        <w:tabs>
          <w:tab w:val="left" w:pos="138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сведения,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содержащиеся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реестре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недвижимости;</w:t>
      </w:r>
    </w:p>
    <w:p w14:paraId="04E3D721">
      <w:pPr>
        <w:widowControl w:val="0"/>
        <w:numPr>
          <w:ilvl w:val="0"/>
          <w:numId w:val="4"/>
        </w:numPr>
        <w:tabs>
          <w:tab w:val="left" w:pos="134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сведения,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получаемые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без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лицами;</w:t>
      </w:r>
    </w:p>
    <w:p w14:paraId="736AC09C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spacing w:after="0" w:line="240" w:lineRule="auto"/>
        <w:ind w:left="1127" w:hanging="30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иные</w:t>
      </w:r>
      <w:r>
        <w:rPr>
          <w:rFonts w:ascii="Arial" w:hAnsi="Arial" w:eastAsia="Times New Roman" w:cs="Arial"/>
          <w:spacing w:val="-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сведения,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содержащиеся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администрации.</w:t>
      </w:r>
    </w:p>
    <w:p w14:paraId="7AF9667C">
      <w:pPr>
        <w:widowControl w:val="0"/>
        <w:numPr>
          <w:ilvl w:val="1"/>
          <w:numId w:val="3"/>
        </w:numPr>
        <w:tabs>
          <w:tab w:val="left" w:pos="1378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Проведение администрацией плановых контрольных мероприятий 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 земельных участков в зависимости от присвоенной категории риска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осуществляется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 следующей периодичностью:</w:t>
      </w:r>
    </w:p>
    <w:p w14:paraId="2DF0517F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ascii="Arial" w:hAnsi="Arial" w:eastAsia="Times New Roman" w:cs="Arial"/>
          <w:sz w:val="24"/>
          <w:szCs w:val="24"/>
          <w:lang w:eastAsia="zh-CN"/>
        </w:rPr>
        <w:t>1) инспекционный визит - для объектов контроля, отнесенных к категории среднего риска, - один раз в 3 года, для объектов контроля, отнесенных к категории умеренного риска, - один раз в 4 года;</w:t>
      </w:r>
    </w:p>
    <w:p w14:paraId="37139C74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ascii="Arial" w:hAnsi="Arial" w:eastAsia="Times New Roman" w:cs="Arial"/>
          <w:sz w:val="24"/>
          <w:szCs w:val="24"/>
          <w:lang w:eastAsia="zh-CN"/>
        </w:rPr>
        <w:t>2) рейдовый осмотр - для объектов контроля, отнесенных к категории среднего риска, - один раз в 3 года, для объектов контроля, отнесенных к категории умеренного риска, - один раз в 4 года;</w:t>
      </w:r>
    </w:p>
    <w:p w14:paraId="4DC54385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ascii="Arial" w:hAnsi="Arial" w:eastAsia="Times New Roman" w:cs="Arial"/>
          <w:sz w:val="24"/>
          <w:szCs w:val="24"/>
          <w:lang w:eastAsia="zh-CN"/>
        </w:rPr>
        <w:t>3) документарная проверка - для объектов контроля, отнесенных к категории среднего риска, - один раз в 4 года, для объектов контроля, отнесенных к категории умеренного риска, - один раз в 5 лет;</w:t>
      </w:r>
    </w:p>
    <w:p w14:paraId="334FC695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ascii="Arial" w:hAnsi="Arial" w:eastAsia="Times New Roman" w:cs="Arial"/>
          <w:sz w:val="24"/>
          <w:szCs w:val="24"/>
          <w:lang w:eastAsia="zh-CN"/>
        </w:rPr>
        <w:t>4) выездная проверка - для объектов контроля, отнесенных к категории среднего риска, - один раз в 5 лет, для объектов контроля, отнесенных к категории умеренного риска, - один раз в 6 лет.</w:t>
      </w:r>
    </w:p>
    <w:p w14:paraId="66291D3B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zh-CN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14:paraId="767BB9A6">
      <w:pPr>
        <w:widowControl w:val="0"/>
        <w:tabs>
          <w:tab w:val="left" w:pos="1378"/>
        </w:tabs>
        <w:autoSpaceDE w:val="0"/>
        <w:autoSpaceDN w:val="0"/>
        <w:spacing w:after="0" w:line="240" w:lineRule="auto"/>
        <w:ind w:left="115" w:right="106" w:firstLine="59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Принятие решения об отнесении объектов контроля к категории низкого риска не требуется.</w:t>
      </w:r>
    </w:p>
    <w:p w14:paraId="78F88434">
      <w:pPr>
        <w:widowControl w:val="0"/>
        <w:numPr>
          <w:ilvl w:val="1"/>
          <w:numId w:val="3"/>
        </w:numPr>
        <w:tabs>
          <w:tab w:val="left" w:pos="1383"/>
        </w:tabs>
        <w:autoSpaceDE w:val="0"/>
        <w:autoSpaceDN w:val="0"/>
        <w:spacing w:after="0" w:line="240" w:lineRule="auto"/>
        <w:ind w:right="108" w:firstLine="736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14:paraId="19CE2F96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left="115" w:right="108" w:firstLine="59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14:paraId="3B3AFDDA">
      <w:pPr>
        <w:widowControl w:val="0"/>
        <w:numPr>
          <w:ilvl w:val="1"/>
          <w:numId w:val="3"/>
        </w:numPr>
        <w:tabs>
          <w:tab w:val="left" w:pos="1344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По запросу правообладателя земельного участка должностные лица 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 не превышающий 15 дней со дня поступления запроса, предоставляет ему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присвоенной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также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сведения, использованные при отнесении земельного участка к определенной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 риска.</w:t>
      </w:r>
    </w:p>
    <w:p w14:paraId="31BEC990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Правообладатель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вправе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подать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заявление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изменении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присвоенной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ранее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участку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риска.</w:t>
      </w:r>
    </w:p>
    <w:p w14:paraId="5308B4C9">
      <w:pPr>
        <w:widowControl w:val="0"/>
        <w:numPr>
          <w:ilvl w:val="1"/>
          <w:numId w:val="3"/>
        </w:numPr>
        <w:tabs>
          <w:tab w:val="left" w:pos="1521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Администрация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ведет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перечни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присвоены категории риска (далее – перечни земельных участков). Включение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перечни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постановлением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пункте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2.3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настоящего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Положения.</w:t>
      </w:r>
    </w:p>
    <w:p w14:paraId="3BA88098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Перечни земельных участков с указанием категорий риска размещаются на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официальном сайте администрации</w:t>
      </w:r>
      <w:r>
        <w:rPr>
          <w:rFonts w:ascii="Arial" w:hAnsi="Arial" w:eastAsia="Times New Roman" w:cs="Arial"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 информационно-телекоммуникационной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сети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«Интернет»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(далее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–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официальный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сайт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специальном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разделе,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посвященном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деятельности.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Доступ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специальному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разделу должен осуществляться с главной (основной) страницы официального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сайта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администрации.</w:t>
      </w:r>
    </w:p>
    <w:p w14:paraId="26753661">
      <w:pPr>
        <w:widowControl w:val="0"/>
        <w:numPr>
          <w:ilvl w:val="1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left="1314" w:hanging="49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Перечни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содержат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следующую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информацию:</w:t>
      </w:r>
    </w:p>
    <w:p w14:paraId="4BBA0717">
      <w:pPr>
        <w:widowControl w:val="0"/>
        <w:numPr>
          <w:ilvl w:val="0"/>
          <w:numId w:val="5"/>
        </w:numPr>
        <w:tabs>
          <w:tab w:val="left" w:pos="1178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кадастровый</w:t>
      </w:r>
      <w:r>
        <w:rPr>
          <w:rFonts w:ascii="Arial" w:hAnsi="Arial" w:eastAsia="Times New Roman" w:cs="Arial"/>
          <w:spacing w:val="4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номер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4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4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отсутствии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адрес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местоположения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 участка;</w:t>
      </w:r>
    </w:p>
    <w:p w14:paraId="7712ED07">
      <w:pPr>
        <w:widowControl w:val="0"/>
        <w:numPr>
          <w:ilvl w:val="0"/>
          <w:numId w:val="5"/>
        </w:numPr>
        <w:tabs>
          <w:tab w:val="left" w:pos="1128"/>
        </w:tabs>
        <w:autoSpaceDE w:val="0"/>
        <w:autoSpaceDN w:val="0"/>
        <w:spacing w:after="0" w:line="240" w:lineRule="auto"/>
        <w:ind w:left="1127" w:hanging="30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присвоенная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категория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риска;</w:t>
      </w:r>
    </w:p>
    <w:p w14:paraId="7BAC1B00">
      <w:pPr>
        <w:widowControl w:val="0"/>
        <w:numPr>
          <w:ilvl w:val="0"/>
          <w:numId w:val="5"/>
        </w:numPr>
        <w:tabs>
          <w:tab w:val="left" w:pos="1128"/>
        </w:tabs>
        <w:autoSpaceDE w:val="0"/>
        <w:autoSpaceDN w:val="0"/>
        <w:spacing w:after="0" w:line="240" w:lineRule="auto"/>
        <w:ind w:left="1127" w:hanging="30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реквизиты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присвоении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земельному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участку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риска.</w:t>
      </w:r>
    </w:p>
    <w:p w14:paraId="126E6CEE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591F4352">
      <w:pPr>
        <w:widowControl w:val="0"/>
        <w:autoSpaceDE w:val="0"/>
        <w:autoSpaceDN w:val="0"/>
        <w:spacing w:after="0" w:line="240" w:lineRule="auto"/>
        <w:ind w:left="805" w:right="805"/>
        <w:jc w:val="center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Раздел</w:t>
      </w:r>
      <w:r>
        <w:rPr>
          <w:rFonts w:ascii="Arial" w:hAnsi="Arial" w:eastAsia="Times New Roman" w:cs="Arial"/>
          <w:bCs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3.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Профилактика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рисков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причинения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вреда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(ущерба)</w:t>
      </w:r>
    </w:p>
    <w:p w14:paraId="11B1D2DA">
      <w:pPr>
        <w:widowControl w:val="0"/>
        <w:autoSpaceDE w:val="0"/>
        <w:autoSpaceDN w:val="0"/>
        <w:spacing w:after="0" w:line="240" w:lineRule="auto"/>
        <w:ind w:left="805" w:right="805"/>
        <w:jc w:val="center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охраняемым</w:t>
      </w:r>
      <w:r>
        <w:rPr>
          <w:rFonts w:ascii="Arial" w:hAnsi="Arial" w:eastAsia="Times New Roman" w:cs="Arial"/>
          <w:bCs/>
          <w:spacing w:val="-5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законом</w:t>
      </w:r>
      <w:r>
        <w:rPr>
          <w:rFonts w:ascii="Arial" w:hAnsi="Arial" w:eastAsia="Times New Roman" w:cs="Arial"/>
          <w:bCs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ценностям</w:t>
      </w:r>
    </w:p>
    <w:p w14:paraId="621FC791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0420341E">
      <w:pPr>
        <w:widowControl w:val="0"/>
        <w:numPr>
          <w:ilvl w:val="1"/>
          <w:numId w:val="5"/>
        </w:numPr>
        <w:tabs>
          <w:tab w:val="left" w:pos="1351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Администрация осуществляет муниципальный земельный контроль 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том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числе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посредством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профилактических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мероприятий.</w:t>
      </w:r>
    </w:p>
    <w:p w14:paraId="5CCC17F6">
      <w:pPr>
        <w:widowControl w:val="0"/>
        <w:numPr>
          <w:ilvl w:val="1"/>
          <w:numId w:val="5"/>
        </w:numPr>
        <w:tabs>
          <w:tab w:val="left" w:pos="139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Профилактические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осуществляются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целях стимулирования добросовестного соблюдения обязательных 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контролируемыми лицами, устранения условий, причин и факторов, способных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привести к нарушениям обязательных требований и (или) причинению вреда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 охраняемым законом ценностям, и доведения обязательных требований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контролируемых лиц, способов их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соблюдения.</w:t>
      </w:r>
    </w:p>
    <w:p w14:paraId="2C435B9C">
      <w:pPr>
        <w:widowControl w:val="0"/>
        <w:numPr>
          <w:ilvl w:val="1"/>
          <w:numId w:val="5"/>
        </w:numPr>
        <w:tabs>
          <w:tab w:val="left" w:pos="1328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 осуществлении муниципального земельного контроля проведение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профилактических мероприятий, направленных на снижение риска причинения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является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приоритетным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 мероприятий.</w:t>
      </w:r>
    </w:p>
    <w:p w14:paraId="2B9EBF31">
      <w:pPr>
        <w:widowControl w:val="0"/>
        <w:numPr>
          <w:ilvl w:val="1"/>
          <w:numId w:val="5"/>
        </w:numPr>
        <w:tabs>
          <w:tab w:val="left" w:pos="150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Профилактические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осуществляются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основании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программы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профилактики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 ценностям, утвержденной в порядке, установленном Правительством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также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могут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проводиться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программой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профилактики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вреда.</w:t>
      </w:r>
    </w:p>
    <w:p w14:paraId="6C79F8FB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установлено,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что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представляют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явную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непосредственную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угрозу причинения вреда (ущерба) охраняемым законом ценностям или такой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незамедлительно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направляет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главе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Брусничного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образования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(далее – Глава) для принятия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 проведении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 мероприятий.</w:t>
      </w:r>
    </w:p>
    <w:p w14:paraId="6258A7AE">
      <w:pPr>
        <w:widowControl w:val="0"/>
        <w:numPr>
          <w:ilvl w:val="1"/>
          <w:numId w:val="5"/>
        </w:numPr>
        <w:tabs>
          <w:tab w:val="left" w:pos="144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5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осуществлении</w:t>
      </w:r>
      <w:r>
        <w:rPr>
          <w:rFonts w:ascii="Arial" w:hAnsi="Arial" w:eastAsia="Times New Roman" w:cs="Arial"/>
          <w:spacing w:val="5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5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5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могут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проводиться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следующие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виды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профилактических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мероприятий:</w:t>
      </w:r>
    </w:p>
    <w:p w14:paraId="42EA9ADA">
      <w:pPr>
        <w:widowControl w:val="0"/>
        <w:numPr>
          <w:ilvl w:val="0"/>
          <w:numId w:val="6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информирование;</w:t>
      </w:r>
    </w:p>
    <w:p w14:paraId="4597246E">
      <w:pPr>
        <w:widowControl w:val="0"/>
        <w:numPr>
          <w:ilvl w:val="0"/>
          <w:numId w:val="6"/>
        </w:numPr>
        <w:tabs>
          <w:tab w:val="left" w:pos="1128"/>
        </w:tabs>
        <w:autoSpaceDE w:val="0"/>
        <w:autoSpaceDN w:val="0"/>
        <w:spacing w:before="1"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консультирование.</w:t>
      </w:r>
    </w:p>
    <w:p w14:paraId="29EF4C02">
      <w:pPr>
        <w:widowControl w:val="0"/>
        <w:numPr>
          <w:ilvl w:val="1"/>
          <w:numId w:val="5"/>
        </w:numPr>
        <w:tabs>
          <w:tab w:val="left" w:pos="144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>
        <w:fldChar w:fldCharType="begin"/>
      </w:r>
      <w:r>
        <w:instrText xml:space="preserve"> HYPERLINK "https://login.consultant.ru/link/?req=doc&amp;base=LAW&amp;n=358750&amp;date=25.06.2021&amp;demo=1&amp;dst=100512&amp;fld=134"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частью 3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</w:t>
      </w:r>
      <w:r>
        <w:fldChar w:fldCharType="begin"/>
      </w:r>
      <w:r>
        <w:instrText xml:space="preserve"> HYPERLINK "https://login.consultant.ru/link/?req=doc&amp;base=LAW&amp;n=358750&amp;date=25.06.2021&amp;demo=1&amp;dst=100512&amp;fld=134"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статьи 46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Федерального закона № 248-ФЗ.</w:t>
      </w:r>
    </w:p>
    <w:p w14:paraId="7A887531">
      <w:pPr>
        <w:widowControl w:val="0"/>
        <w:autoSpaceDE w:val="0"/>
        <w:autoSpaceDN w:val="0"/>
        <w:spacing w:after="0" w:line="240" w:lineRule="auto"/>
        <w:ind w:left="113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Администрация также вправе информировать население Брусничного 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образования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собраниях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конференциях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требованиях,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предъявляемых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критериям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также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видах,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содержании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интенсивности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исходя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из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отнесения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соответствующей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 риска.</w:t>
      </w:r>
    </w:p>
    <w:p w14:paraId="53F88ED4">
      <w:pPr>
        <w:widowControl w:val="0"/>
        <w:numPr>
          <w:ilvl w:val="1"/>
          <w:numId w:val="5"/>
        </w:numPr>
        <w:tabs>
          <w:tab w:val="left" w:pos="1322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Консультирование контролируемых лиц осуществляется должностным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телефону,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видео-конференц-связи,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личном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приеме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ходе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 превышать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15 минут.</w:t>
      </w:r>
    </w:p>
    <w:p w14:paraId="0BE7E34B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Личный прием граждан проводится Главой и (или) должностным лицом.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Информация о месте приема, а также об установленных для приема днях и часах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официальном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сайте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специальном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разделе,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посвященном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контрольной деятельности.</w:t>
      </w:r>
    </w:p>
    <w:p w14:paraId="5332FF67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Консультирование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письменной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форме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следующим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вопросам:</w:t>
      </w:r>
    </w:p>
    <w:p w14:paraId="51C690A5">
      <w:pPr>
        <w:widowControl w:val="0"/>
        <w:numPr>
          <w:ilvl w:val="0"/>
          <w:numId w:val="7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организация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контроля;</w:t>
      </w:r>
    </w:p>
    <w:p w14:paraId="49E5148A">
      <w:pPr>
        <w:widowControl w:val="0"/>
        <w:numPr>
          <w:ilvl w:val="0"/>
          <w:numId w:val="7"/>
        </w:numPr>
        <w:tabs>
          <w:tab w:val="left" w:pos="125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порядок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настоящим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Положением;</w:t>
      </w:r>
    </w:p>
    <w:p w14:paraId="65B982F8">
      <w:pPr>
        <w:widowControl w:val="0"/>
        <w:numPr>
          <w:ilvl w:val="0"/>
          <w:numId w:val="7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порядок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обжалования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действий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(бездействия)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должностных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лиц;</w:t>
      </w:r>
    </w:p>
    <w:p w14:paraId="72FA9DA4">
      <w:pPr>
        <w:widowControl w:val="0"/>
        <w:numPr>
          <w:ilvl w:val="0"/>
          <w:numId w:val="7"/>
        </w:numPr>
        <w:tabs>
          <w:tab w:val="left" w:pos="116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получение информации о нормативных правовых актах (их отдельных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положениях),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содержащих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оценка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осуществляется администрацией в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рамках контрольных мероприятий.</w:t>
      </w:r>
    </w:p>
    <w:p w14:paraId="68139F18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Консультирование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форме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осуществляться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также на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собраниях 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конференциях граждан.</w:t>
      </w:r>
    </w:p>
    <w:p w14:paraId="1B3940A0">
      <w:pPr>
        <w:widowControl w:val="0"/>
        <w:autoSpaceDE w:val="0"/>
        <w:autoSpaceDN w:val="0"/>
        <w:spacing w:after="0" w:line="240" w:lineRule="auto"/>
        <w:ind w:left="82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Должностным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ведутся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журналы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учета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консультирований.</w:t>
      </w:r>
    </w:p>
    <w:p w14:paraId="0C6E9388">
      <w:pPr>
        <w:widowControl w:val="0"/>
        <w:numPr>
          <w:ilvl w:val="1"/>
          <w:numId w:val="5"/>
        </w:numPr>
        <w:tabs>
          <w:tab w:val="left" w:pos="1329"/>
        </w:tabs>
        <w:autoSpaceDE w:val="0"/>
        <w:autoSpaceDN w:val="0"/>
        <w:spacing w:after="0" w:line="240" w:lineRule="auto"/>
        <w:ind w:right="107"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Консультирование в письменной форме осуществляется должностным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 в случае, если контролируемым лицом представлен письменный запрос 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представлении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письменного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ответа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перечню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вопросов,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определенных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пунктом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3.7 настоящего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Положения.</w:t>
      </w:r>
    </w:p>
    <w:p w14:paraId="73CF41DC">
      <w:pPr>
        <w:widowControl w:val="0"/>
        <w:autoSpaceDE w:val="0"/>
        <w:autoSpaceDN w:val="0"/>
        <w:spacing w:after="0" w:line="240" w:lineRule="auto"/>
        <w:ind w:left="115" w:right="107"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Ответ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результатах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рассмотрения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письменного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обращения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контролируемое лицо вправе получить в сроки, установленные Федеральным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"consultantplus://offline/ref%3D60E994E2E7530B81715244CA18253CE68303E027C7788DEE46B429CD2E16AE9F1244212B941664BA176D456689CED34D9F6D79C2B863ECA107q5G"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2006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59-ФЗ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«О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порядке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рассмотрения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обращений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</w:t>
      </w:r>
      <w:r>
        <w:rPr>
          <w:rFonts w:ascii="Arial" w:hAnsi="Arial" w:eastAsia="Times New Roman" w:cs="Arial"/>
          <w:spacing w:val="2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2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Федерации».</w:t>
      </w:r>
      <w:r>
        <w:rPr>
          <w:rFonts w:ascii="Arial" w:hAnsi="Arial" w:eastAsia="Times New Roman" w:cs="Arial"/>
          <w:spacing w:val="2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2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2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поступления</w:t>
      </w:r>
      <w:r>
        <w:rPr>
          <w:rFonts w:ascii="Arial" w:hAnsi="Arial" w:eastAsia="Times New Roman" w:cs="Arial"/>
          <w:spacing w:val="2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2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администрацию</w:t>
      </w:r>
      <w:r>
        <w:rPr>
          <w:rFonts w:ascii="Arial" w:hAnsi="Arial" w:eastAsia="Times New Roman" w:cs="Arial"/>
          <w:spacing w:val="2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двух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 более однотипных обращений контролируемых лиц и их представителей 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официальном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сайте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специальном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разделе,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посвященном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контрольной деятельности, размещается в том числе письменное разъяснение 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обращениям,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подписанное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Главой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лицом.</w:t>
      </w:r>
    </w:p>
    <w:p w14:paraId="146987A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консультирования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соблюдать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конфиденциальность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доступ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ограничен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 законодательством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Федерации.</w:t>
      </w:r>
    </w:p>
    <w:p w14:paraId="271C1BCD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ходе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консультирования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предоставляться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содержащая оценку конкретного контрольного мероприятия, решений и 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действий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должностных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лиц,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иных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участников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 также результаты проведенных в рамках контрольного мероприятия экспертизы,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испытаний.</w:t>
      </w:r>
    </w:p>
    <w:p w14:paraId="7863C17D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Информация,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ставшая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известной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ходе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консультирования,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использоваться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оценки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 по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вопросам соблюдения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 требований.</w:t>
      </w:r>
    </w:p>
    <w:p w14:paraId="29327B27">
      <w:pPr>
        <w:widowControl w:val="0"/>
        <w:autoSpaceDE w:val="0"/>
        <w:autoSpaceDN w:val="0"/>
        <w:spacing w:after="0" w:line="240" w:lineRule="auto"/>
        <w:ind w:right="1614"/>
        <w:outlineLvl w:val="1"/>
        <w:rPr>
          <w:rFonts w:ascii="Arial" w:hAnsi="Arial" w:eastAsia="Times New Roman" w:cs="Arial"/>
          <w:bCs/>
          <w:sz w:val="24"/>
          <w:szCs w:val="24"/>
        </w:rPr>
      </w:pPr>
    </w:p>
    <w:p w14:paraId="4E2DE2D7">
      <w:pPr>
        <w:widowControl w:val="0"/>
        <w:autoSpaceDE w:val="0"/>
        <w:autoSpaceDN w:val="0"/>
        <w:spacing w:after="0" w:line="240" w:lineRule="auto"/>
        <w:ind w:left="3412" w:right="1614" w:hanging="1779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Раздел 4. Осуществление контрольных мероприятий</w:t>
      </w:r>
      <w:r>
        <w:rPr>
          <w:rFonts w:ascii="Arial" w:hAnsi="Arial" w:eastAsia="Times New Roman" w:cs="Arial"/>
          <w:bCs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и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контрольных</w:t>
      </w:r>
      <w:r>
        <w:rPr>
          <w:rFonts w:ascii="Arial" w:hAnsi="Arial" w:eastAsia="Times New Roman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действий</w:t>
      </w:r>
    </w:p>
    <w:p w14:paraId="1C9BA7C6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482FD42A">
      <w:pPr>
        <w:widowControl w:val="0"/>
        <w:numPr>
          <w:ilvl w:val="1"/>
          <w:numId w:val="8"/>
        </w:numPr>
        <w:tabs>
          <w:tab w:val="left" w:pos="153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могут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проводиться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следующие</w:t>
      </w:r>
      <w:r>
        <w:rPr>
          <w:rFonts w:ascii="Arial" w:hAnsi="Arial" w:eastAsia="Times New Roman" w:cs="Arial"/>
          <w:spacing w:val="6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контрольные мероприятия:</w:t>
      </w:r>
    </w:p>
    <w:p w14:paraId="71F93810">
      <w:pPr>
        <w:widowControl w:val="0"/>
        <w:numPr>
          <w:ilvl w:val="0"/>
          <w:numId w:val="9"/>
        </w:numPr>
        <w:tabs>
          <w:tab w:val="left" w:pos="1241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инспекционный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визит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осмотра,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опроса,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истребования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требованиями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должны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находиться в месте нахождения (осуществления деятельности) контролируемого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филиалов,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представительств,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обособленных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структурных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подразделений),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письменных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объяснений,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инструментального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обследования)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инспекционного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визита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месте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деятельности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производственном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(территории)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 превышать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один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рабочий день;</w:t>
      </w:r>
    </w:p>
    <w:p w14:paraId="25A62FDB">
      <w:pPr>
        <w:widowControl w:val="0"/>
        <w:numPr>
          <w:ilvl w:val="0"/>
          <w:numId w:val="9"/>
        </w:numPr>
        <w:tabs>
          <w:tab w:val="left" w:pos="113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рейдовый осмотр (посредством осмотра, опроса, получения письменных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объяснений,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истребования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инструментального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обследования,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испытания,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экспертизы).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рейдового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осмотра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превышать десять рабочих дней. Срок взаимодействия с одним контролируемым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период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рейдового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осмотра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превышать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один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рабочий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день;</w:t>
      </w:r>
    </w:p>
    <w:p w14:paraId="6C6628C5">
      <w:pPr>
        <w:widowControl w:val="0"/>
        <w:numPr>
          <w:ilvl w:val="0"/>
          <w:numId w:val="9"/>
        </w:numPr>
        <w:tabs>
          <w:tab w:val="left" w:pos="1377"/>
        </w:tabs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документарная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письменных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объяснений,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истребования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экспертизы).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документарной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 превышать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десять рабочих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дней;</w:t>
      </w:r>
    </w:p>
    <w:p w14:paraId="2586E909">
      <w:pPr>
        <w:widowControl w:val="0"/>
        <w:numPr>
          <w:ilvl w:val="0"/>
          <w:numId w:val="9"/>
        </w:numPr>
        <w:tabs>
          <w:tab w:val="left" w:pos="1366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выездная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осмотра,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опроса,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письменных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объяснений,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истребования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инструментального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обследования, испытания, экспертизы). Срок проведения выездной проверки 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превышать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10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рабочих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дней.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субъекта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малого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предпринимательства общий срок взаимодействия в ходе проведения выездной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проверки не может превышать 50 часов для малого предприятия и 15 часов 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микропредприятия.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выездной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осуществляющего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свою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деятельность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территориях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нескольких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субъектов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устанавливается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отдельно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каждому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филиалу,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представительству,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обособленному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структурному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подразделению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производственному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объекту;</w:t>
      </w:r>
    </w:p>
    <w:p w14:paraId="3F77393E">
      <w:pPr>
        <w:widowControl w:val="0"/>
        <w:numPr>
          <w:ilvl w:val="0"/>
          <w:numId w:val="9"/>
        </w:numPr>
        <w:tabs>
          <w:tab w:val="left" w:pos="1366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14:paraId="72A9C678">
      <w:pPr>
        <w:widowControl w:val="0"/>
        <w:numPr>
          <w:ilvl w:val="0"/>
          <w:numId w:val="9"/>
        </w:numPr>
        <w:tabs>
          <w:tab w:val="left" w:pos="127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выездное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осмотра,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инструментального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применением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видеозаписи),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испытания,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экспертизы).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выездного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(нескольких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расположенных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непосредственной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близости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друг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друга)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превышать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один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рабочий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день,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иное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федеральным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законом.</w:t>
      </w:r>
    </w:p>
    <w:p w14:paraId="08A9DA1E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Предусмотренные настоящим пунктом виды контрольных мероприятий 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2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действий</w:t>
      </w:r>
      <w:r>
        <w:rPr>
          <w:rFonts w:ascii="Arial" w:hAnsi="Arial" w:eastAsia="Times New Roman" w:cs="Arial"/>
          <w:spacing w:val="2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2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рамках</w:t>
      </w:r>
      <w:r>
        <w:rPr>
          <w:rFonts w:ascii="Arial" w:hAnsi="Arial" w:eastAsia="Times New Roman" w:cs="Arial"/>
          <w:spacing w:val="2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указанных</w:t>
      </w:r>
      <w:r>
        <w:rPr>
          <w:rFonts w:ascii="Arial" w:hAnsi="Arial" w:eastAsia="Times New Roman" w:cs="Arial"/>
          <w:spacing w:val="2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</w:t>
      </w:r>
      <w:r>
        <w:rPr>
          <w:rFonts w:ascii="Arial" w:hAnsi="Arial" w:eastAsia="Times New Roman" w:cs="Arial"/>
          <w:spacing w:val="2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2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дифференцируются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зависимости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отнесения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конкретного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определенной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приложением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1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настоящему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Положению.</w:t>
      </w:r>
    </w:p>
    <w:p w14:paraId="606C74E3">
      <w:pPr>
        <w:widowControl w:val="0"/>
        <w:numPr>
          <w:ilvl w:val="1"/>
          <w:numId w:val="8"/>
        </w:numPr>
        <w:tabs>
          <w:tab w:val="left" w:pos="138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Наблюдение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выездное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проводятся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без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контролируемыми лицами.</w:t>
      </w:r>
    </w:p>
    <w:p w14:paraId="5342FEA9">
      <w:pPr>
        <w:widowControl w:val="0"/>
        <w:numPr>
          <w:ilvl w:val="1"/>
          <w:numId w:val="8"/>
        </w:numPr>
        <w:tabs>
          <w:tab w:val="left" w:pos="134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 рамках осуществления муниципального земельного контроля могут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проводиться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следующие плановые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контрольные мероприятия:</w:t>
      </w:r>
    </w:p>
    <w:p w14:paraId="5A7C45E9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инспекционный</w:t>
      </w:r>
      <w:r>
        <w:rPr>
          <w:rFonts w:ascii="Arial" w:hAnsi="Arial" w:eastAsia="Times New Roman" w:cs="Arial"/>
          <w:spacing w:val="-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визит;</w:t>
      </w:r>
    </w:p>
    <w:p w14:paraId="0F6A1312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рейдовый осмотр;</w:t>
      </w:r>
    </w:p>
    <w:p w14:paraId="095B0407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документарная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проверка;</w:t>
      </w:r>
    </w:p>
    <w:p w14:paraId="0DC94297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выездная</w:t>
      </w:r>
      <w:r>
        <w:rPr>
          <w:rFonts w:ascii="Arial" w:hAnsi="Arial" w:eastAsia="Times New Roman" w:cs="Arial"/>
          <w:spacing w:val="-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проверка;</w:t>
      </w:r>
    </w:p>
    <w:p w14:paraId="2D096354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4.4. В рамках осуществления муниципального земельного контроля могут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проводиться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следующие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внеплановые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мероприятия:</w:t>
      </w:r>
    </w:p>
    <w:p w14:paraId="1879EEAA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инспекционный</w:t>
      </w:r>
      <w:r>
        <w:rPr>
          <w:rFonts w:ascii="Arial" w:hAnsi="Arial" w:eastAsia="Times New Roman" w:cs="Arial"/>
          <w:spacing w:val="-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визит;</w:t>
      </w:r>
    </w:p>
    <w:p w14:paraId="73FAD585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рейдовый осмотр;</w:t>
      </w:r>
    </w:p>
    <w:p w14:paraId="50799F2E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документарная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проверка;</w:t>
      </w:r>
    </w:p>
    <w:p w14:paraId="302F4704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выездная</w:t>
      </w:r>
      <w:r>
        <w:rPr>
          <w:rFonts w:ascii="Arial" w:hAnsi="Arial" w:eastAsia="Times New Roman" w:cs="Arial"/>
          <w:spacing w:val="-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проверка;</w:t>
      </w:r>
    </w:p>
    <w:p w14:paraId="485B51AA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наблюдение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соблюдением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требований;</w:t>
      </w:r>
    </w:p>
    <w:p w14:paraId="54C922D2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выездное</w:t>
      </w:r>
      <w:r>
        <w:rPr>
          <w:rFonts w:ascii="Arial" w:hAnsi="Arial" w:eastAsia="Times New Roman" w:cs="Arial"/>
          <w:spacing w:val="-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обследование.</w:t>
      </w:r>
    </w:p>
    <w:p w14:paraId="65AE1FC5">
      <w:pPr>
        <w:widowControl w:val="0"/>
        <w:numPr>
          <w:ilvl w:val="1"/>
          <w:numId w:val="12"/>
        </w:numPr>
        <w:tabs>
          <w:tab w:val="left" w:pos="151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Контрольные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</w:p>
    <w:p w14:paraId="15D40825">
      <w:pPr>
        <w:widowControl w:val="0"/>
        <w:numPr>
          <w:ilvl w:val="1"/>
          <w:numId w:val="12"/>
        </w:numPr>
        <w:tabs>
          <w:tab w:val="left" w:pos="151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проводимые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контролируемыми лицами, осуществляются по основаниям, предусмотренным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пунктами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1 – 5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части 1 статьи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57 Федерального закона №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248-ФЗ.</w:t>
      </w:r>
    </w:p>
    <w:p w14:paraId="5C72A361">
      <w:pPr>
        <w:widowControl w:val="0"/>
        <w:tabs>
          <w:tab w:val="left" w:pos="1128"/>
        </w:tabs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Индикаторы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приложении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 к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настоящему Положению.</w:t>
      </w:r>
    </w:p>
    <w:p w14:paraId="7E24E869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Перечень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индикаторов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официальном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сайте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специальном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разделе,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посвященном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контрольной деятельности.</w:t>
      </w:r>
    </w:p>
    <w:p w14:paraId="12E3F00A">
      <w:pPr>
        <w:widowControl w:val="0"/>
        <w:numPr>
          <w:ilvl w:val="1"/>
          <w:numId w:val="12"/>
        </w:numPr>
        <w:tabs>
          <w:tab w:val="left" w:pos="1485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Контрольные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проводимые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 лицом, проводятся на основании распоряжения администрации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 мероприятия.</w:t>
      </w:r>
    </w:p>
    <w:p w14:paraId="1F4CC9A8">
      <w:pPr>
        <w:widowControl w:val="0"/>
        <w:numPr>
          <w:ilvl w:val="1"/>
          <w:numId w:val="12"/>
        </w:numPr>
        <w:tabs>
          <w:tab w:val="left" w:pos="1453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принятия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постановления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 мероприятия на основании сведений о причинении вреда (ущерба)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 об угрозе причинения вреда (ущерба) охраняемым законом ценностям 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параметров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деятельности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которым или отклонение от которых согласно утвержденным индикаторам риска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является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основанием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распоряжение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принимается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основании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мотивированного представления должностного лица о проведении 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мероприятия.</w:t>
      </w:r>
    </w:p>
    <w:p w14:paraId="42EE53D0">
      <w:pPr>
        <w:widowControl w:val="0"/>
        <w:numPr>
          <w:ilvl w:val="1"/>
          <w:numId w:val="12"/>
        </w:numPr>
        <w:tabs>
          <w:tab w:val="left" w:pos="149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Контрольные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проводимые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без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проводятся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основании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задания Главы</w:t>
      </w:r>
      <w:r>
        <w:rPr>
          <w:rFonts w:ascii="Arial" w:hAnsi="Arial" w:eastAsia="Times New Roman" w:cs="Arial"/>
          <w:i/>
          <w:sz w:val="24"/>
          <w:szCs w:val="24"/>
        </w:rPr>
        <w:t xml:space="preserve">, </w:t>
      </w:r>
      <w:r>
        <w:rPr>
          <w:rFonts w:ascii="Arial" w:hAnsi="Arial" w:eastAsia="Times New Roman" w:cs="Arial"/>
          <w:sz w:val="24"/>
          <w:szCs w:val="24"/>
        </w:rPr>
        <w:t>задания, содержащегося в планах работы администрации, в 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числе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случаях, установленных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Федеральным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fldChar w:fldCharType="begin"/>
      </w:r>
      <w:r>
        <w:instrText xml:space="preserve"> HYPERLINK "https://login.consultant.ru/link/?req=doc&amp;base=LAW&amp;n=358750&amp;date=25.06.2021&amp;demo=1"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№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248-ФЗ.</w:t>
      </w:r>
    </w:p>
    <w:p w14:paraId="03F00B56">
      <w:pPr>
        <w:widowControl w:val="0"/>
        <w:numPr>
          <w:ilvl w:val="1"/>
          <w:numId w:val="12"/>
        </w:numPr>
        <w:tabs>
          <w:tab w:val="left" w:pos="1462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Контрольные мероприятия в отношении граждан, юридических лиц 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индивидуальных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предпринимателей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проводятся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 Федеральным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fldChar w:fldCharType="begin"/>
      </w:r>
      <w:r>
        <w:instrText xml:space="preserve"> HYPERLINK "https://login.consultant.ru/link/?req=doc&amp;base=LAW&amp;n=358750&amp;date=25.06.2021&amp;demo=1"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 №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248-ФЗ.</w:t>
      </w:r>
    </w:p>
    <w:p w14:paraId="59E87636">
      <w:pPr>
        <w:widowControl w:val="0"/>
        <w:numPr>
          <w:ilvl w:val="1"/>
          <w:numId w:val="12"/>
        </w:numPr>
        <w:tabs>
          <w:tab w:val="left" w:pos="1496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Администрация при организации и осуществлении 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получает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безвозмездной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основе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подведомственных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организаций,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распоряжении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которых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находятся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эти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сведения, в рамках межведомственного информационного взаимодействия, в том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числе в электронной форме. Перечень указанных документов и (или) сведений,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порядок и сроки их представления установлены утвержденным распоряжением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Правительства Российской Федерации от 19 апреля 2016 года № 724-р перечнем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запрашиваемых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получаемых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рамках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межведомственного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информационного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государственного контроля (надзора), органами муниципального контроля 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организации и проведении проверок от иных государственных органов, органов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местного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самоуправления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подведомственных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государственным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 органам местного самоуправления организаций, в распоряжении которых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находятся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также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fldChar w:fldCharType="begin"/>
      </w:r>
      <w:r>
        <w:instrText xml:space="preserve"> HYPERLINK "https://login.consultant.ru/link/?req=doc&amp;base=LAW&amp;n=378980&amp;date=25.06.2021&amp;demo=1&amp;dst=100014&amp;fld=134"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Правилами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предоставления в рамках межведомственного информационного взаимодействия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получаемых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контрольными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(надзорными)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подведомственных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организаций,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распоряжении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которых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находятся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эти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сведения, при организации и осуществлении видов государственного 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(надзора),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утвержденными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постановлением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Правительства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6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марта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2021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338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«О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межведомственном информационном взаимодействии в рамках осуществления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(надзора), муниципального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контроля».</w:t>
      </w:r>
    </w:p>
    <w:p w14:paraId="0B06B232">
      <w:pPr>
        <w:widowControl w:val="0"/>
        <w:numPr>
          <w:ilvl w:val="1"/>
          <w:numId w:val="12"/>
        </w:numPr>
        <w:tabs>
          <w:tab w:val="left" w:pos="147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</w:t>
      </w:r>
      <w:r>
        <w:fldChar w:fldCharType="begin"/>
      </w:r>
      <w:r>
        <w:instrText xml:space="preserve"> HYPERLINK "https://login.consultant.ru/link/?req=doc&amp;base=LAW&amp;n=373617&amp;date=25.06.2021&amp;demo=1&amp;dst=100011&amp;fld=134"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 xml:space="preserve">Правилами 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14:paraId="6C377E9A">
      <w:pPr>
        <w:widowControl w:val="0"/>
        <w:numPr>
          <w:ilvl w:val="1"/>
          <w:numId w:val="12"/>
        </w:numPr>
        <w:tabs>
          <w:tab w:val="left" w:pos="147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 случае невозможности присутствия при проведении 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 индивидуальный предприниматель, гражданин, являющиеся контролируемыми лицами вправе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направить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невозможности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своего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присутствия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связи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переносится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срок,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необходимый для устранения обстоятельств, послуживших поводом для данного 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обращения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более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20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дней),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одновременном соблюдении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следующих условий:</w:t>
      </w:r>
    </w:p>
    <w:p w14:paraId="2E25F69B">
      <w:pPr>
        <w:widowControl w:val="0"/>
        <w:numPr>
          <w:ilvl w:val="0"/>
          <w:numId w:val="13"/>
        </w:numPr>
        <w:tabs>
          <w:tab w:val="left" w:pos="1159"/>
        </w:tabs>
        <w:autoSpaceDE w:val="0"/>
        <w:autoSpaceDN w:val="0"/>
        <w:spacing w:after="0" w:line="240" w:lineRule="auto"/>
        <w:ind w:right="108" w:firstLine="99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отсутствие признаков явной непосредственной угрозы причинения 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фактического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ценностям;</w:t>
      </w:r>
    </w:p>
    <w:p w14:paraId="42232991">
      <w:pPr>
        <w:widowControl w:val="0"/>
        <w:numPr>
          <w:ilvl w:val="0"/>
          <w:numId w:val="13"/>
        </w:numPr>
        <w:tabs>
          <w:tab w:val="left" w:pos="1472"/>
        </w:tabs>
        <w:autoSpaceDE w:val="0"/>
        <w:autoSpaceDN w:val="0"/>
        <w:spacing w:after="0" w:line="240" w:lineRule="auto"/>
        <w:ind w:right="106" w:firstLine="99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имеются уважительные причины для отсутствия индивидуального предпринимателя, гражданина, являющихся контролируемыми 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(болезнь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командировка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т.п.)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 мероприятия.</w:t>
      </w:r>
    </w:p>
    <w:p w14:paraId="298C29DD">
      <w:pPr>
        <w:widowControl w:val="0"/>
        <w:numPr>
          <w:ilvl w:val="1"/>
          <w:numId w:val="12"/>
        </w:numPr>
        <w:tabs>
          <w:tab w:val="left" w:pos="146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Во всех случаях проведения контрольных мероприятий для фиксации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 лицами и лицами, привлекаемыми к совершению контрольных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доказательств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(нарушения)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могут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использоваться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фотосъемка,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аудио-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видеозапись,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геодезические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картометрические измерения, проводимые должностными лицами. Информация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фотосъемки,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аудио-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видеозаписи,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геодезических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картометрических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измерений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этих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технических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средствах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отражается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составляемом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результатам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 и протоколе, составляемом по результатам контрольного действия,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проводимого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рамках контрольного мероприятия.</w:t>
      </w:r>
    </w:p>
    <w:p w14:paraId="6557A411">
      <w:pPr>
        <w:widowControl w:val="0"/>
        <w:numPr>
          <w:ilvl w:val="1"/>
          <w:numId w:val="12"/>
        </w:numPr>
        <w:tabs>
          <w:tab w:val="left" w:pos="1664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результатам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относятся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оценка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требований,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создание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условий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предупреждения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прекращения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восстановление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уполномоченным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информации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 рассмотрения вопроса о привлечении к ответственности и (или) применение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мер,</w:t>
      </w:r>
      <w:r>
        <w:rPr>
          <w:rFonts w:ascii="Arial" w:hAnsi="Arial" w:eastAsia="Times New Roman" w:cs="Arial"/>
          <w:spacing w:val="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предусмотренных</w:t>
      </w:r>
      <w:r>
        <w:rPr>
          <w:rFonts w:ascii="Arial" w:hAnsi="Arial" w:eastAsia="Times New Roman" w:cs="Arial"/>
          <w:spacing w:val="5"/>
          <w:sz w:val="24"/>
          <w:szCs w:val="24"/>
        </w:rPr>
        <w:t xml:space="preserve"> </w:t>
      </w:r>
      <w:r>
        <w:fldChar w:fldCharType="begin"/>
      </w:r>
      <w:r>
        <w:instrText xml:space="preserve"> HYPERLINK "https://login.consultant.ru/link/?req=doc&amp;base=LAW&amp;n=358750&amp;date=25.06.2021&amp;demo=1&amp;dst=100998&amp;fld=134"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частью</w:t>
      </w:r>
      <w:r>
        <w:rPr>
          <w:rFonts w:ascii="Arial" w:hAnsi="Arial" w:eastAsia="Times New Roman" w:cs="Arial"/>
          <w:spacing w:val="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</w:t>
      </w:r>
      <w:r>
        <w:rPr>
          <w:rFonts w:ascii="Arial" w:hAnsi="Arial" w:eastAsia="Times New Roman" w:cs="Arial"/>
          <w:spacing w:val="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статьи</w:t>
      </w:r>
      <w:r>
        <w:rPr>
          <w:rFonts w:ascii="Arial" w:hAnsi="Arial" w:eastAsia="Times New Roman" w:cs="Arial"/>
          <w:spacing w:val="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90</w:t>
      </w:r>
      <w:r>
        <w:rPr>
          <w:rFonts w:ascii="Arial" w:hAnsi="Arial" w:eastAsia="Times New Roman" w:cs="Arial"/>
          <w:spacing w:val="4"/>
          <w:sz w:val="24"/>
          <w:szCs w:val="24"/>
        </w:rPr>
        <w:t xml:space="preserve"> </w:t>
      </w:r>
      <w:r>
        <w:rPr>
          <w:rFonts w:ascii="Arial" w:hAnsi="Arial" w:eastAsia="Times New Roman" w:cs="Arial"/>
          <w:spacing w:val="4"/>
          <w:sz w:val="24"/>
          <w:szCs w:val="24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>Федерального</w:t>
      </w:r>
      <w:r>
        <w:rPr>
          <w:rFonts w:ascii="Arial" w:hAnsi="Arial" w:eastAsia="Times New Roman" w:cs="Arial"/>
          <w:spacing w:val="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закона</w:t>
      </w:r>
    </w:p>
    <w:p w14:paraId="79FFA79D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248-ФЗ.</w:t>
      </w:r>
    </w:p>
    <w:p w14:paraId="36B9936E">
      <w:pPr>
        <w:widowControl w:val="0"/>
        <w:numPr>
          <w:ilvl w:val="1"/>
          <w:numId w:val="12"/>
        </w:numPr>
        <w:tabs>
          <w:tab w:val="left" w:pos="1834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окончании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предусматривающего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лицом,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составляется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 контрольного мероприятия. В случае если по результатам проведения такого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 выявлено нарушение обязательных требований, в акте указывается,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какое именно обязательное требование нарушено, каким нормативным правовым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структурной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единицей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установлено.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устранения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выявленного нарушения до окончания проведения контрольного мероприятия 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указывается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факт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устранения.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Документы,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иные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материалы,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являющиеся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доказательствами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быть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приобщены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акту.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Заполненные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проверочные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листы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приобщаются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акту.</w:t>
      </w:r>
    </w:p>
    <w:p w14:paraId="70A56F44">
      <w:pPr>
        <w:widowControl w:val="0"/>
        <w:numPr>
          <w:ilvl w:val="1"/>
          <w:numId w:val="12"/>
        </w:numPr>
        <w:tabs>
          <w:tab w:val="left" w:pos="151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Оформление акта производится на месте проведения 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день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окончания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порядок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оформления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Правительством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Федерации.</w:t>
      </w:r>
    </w:p>
    <w:p w14:paraId="2864D444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Акт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было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согласовано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прокуратуры,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направляется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прокуратуры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Единого реестра контрольных (надзорных) мероприятий непосредственно после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 оформления.</w:t>
      </w:r>
    </w:p>
    <w:p w14:paraId="380E14D7">
      <w:pPr>
        <w:widowControl w:val="0"/>
        <w:numPr>
          <w:ilvl w:val="1"/>
          <w:numId w:val="12"/>
        </w:numPr>
        <w:tabs>
          <w:tab w:val="left" w:pos="152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Информация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Едином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реестре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(надзорных) мероприятий.</w:t>
      </w:r>
    </w:p>
    <w:p w14:paraId="699E3F8E">
      <w:pPr>
        <w:widowControl w:val="0"/>
        <w:numPr>
          <w:ilvl w:val="1"/>
          <w:numId w:val="12"/>
        </w:numPr>
        <w:tabs>
          <w:tab w:val="left" w:pos="1819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Информирование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совершаемых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принимаемых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решениях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Едином реестре контрольных (надзорных) мероприятий, а также доведения их до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посредством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инфраструктуры,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обеспечивающей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информационно-технологическое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взаимодействие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информационных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систем,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используемых для предоставления государственных и муниципальных услуг 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исполнения государственных и муниципальных функций в электронной форме, в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том</w:t>
      </w:r>
      <w:r>
        <w:rPr>
          <w:rFonts w:ascii="Arial" w:hAnsi="Arial" w:eastAsia="Times New Roman" w:cs="Arial"/>
          <w:spacing w:val="6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числе</w:t>
      </w:r>
      <w:r>
        <w:rPr>
          <w:rFonts w:ascii="Arial" w:hAnsi="Arial" w:eastAsia="Times New Roman" w:cs="Arial"/>
          <w:spacing w:val="6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через</w:t>
      </w:r>
      <w:r>
        <w:rPr>
          <w:rFonts w:ascii="Arial" w:hAnsi="Arial" w:eastAsia="Times New Roman" w:cs="Arial"/>
          <w:spacing w:val="6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федеральную</w:t>
      </w:r>
      <w:r>
        <w:rPr>
          <w:rFonts w:ascii="Arial" w:hAnsi="Arial" w:eastAsia="Times New Roman" w:cs="Arial"/>
          <w:spacing w:val="6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государственную</w:t>
      </w:r>
      <w:r>
        <w:rPr>
          <w:rFonts w:ascii="Arial" w:hAnsi="Arial" w:eastAsia="Times New Roman" w:cs="Arial"/>
          <w:spacing w:val="6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информационную</w:t>
      </w:r>
      <w:r>
        <w:rPr>
          <w:rFonts w:ascii="Arial" w:hAnsi="Arial" w:eastAsia="Times New Roman" w:cs="Arial"/>
          <w:spacing w:val="6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систему</w:t>
      </w:r>
    </w:p>
    <w:p w14:paraId="37DA3BD0">
      <w:pPr>
        <w:widowControl w:val="0"/>
        <w:autoSpaceDE w:val="0"/>
        <w:autoSpaceDN w:val="0"/>
        <w:spacing w:after="0" w:line="240" w:lineRule="auto"/>
        <w:ind w:left="114" w:right="1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«Единый портал государственных и муниципальных услуг (функций)» (далее –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портал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услуг)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через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региональный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портал государственных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услуг.</w:t>
      </w:r>
    </w:p>
    <w:p w14:paraId="127A9121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Гражданин,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осуществляющий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предпринимательской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деятельности,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являющийся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информируется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совершаемых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 лицами действиях и принимаемых решениях путем направления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бумажном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носителе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адрес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уведомления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необходимости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бумажном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носителе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отсутствия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адресе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электронной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почты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возможности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направить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ему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электронном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через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портал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муниципальных услуг (в случае, если лицо не имеет учетной записи в единой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системе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идентификации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аутентификации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завершило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прохождение</w:t>
      </w:r>
      <w:r>
        <w:rPr>
          <w:rFonts w:ascii="Arial" w:hAnsi="Arial" w:eastAsia="Times New Roman" w:cs="Arial"/>
          <w:spacing w:val="5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процедуры</w:t>
      </w:r>
      <w:r>
        <w:rPr>
          <w:rFonts w:ascii="Arial" w:hAnsi="Arial" w:eastAsia="Times New Roman" w:cs="Arial"/>
          <w:spacing w:val="5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регистрации</w:t>
      </w:r>
      <w:r>
        <w:rPr>
          <w:rFonts w:ascii="Arial" w:hAnsi="Arial" w:eastAsia="Times New Roman" w:cs="Arial"/>
          <w:spacing w:val="5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5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единой</w:t>
      </w:r>
      <w:r>
        <w:rPr>
          <w:rFonts w:ascii="Arial" w:hAnsi="Arial" w:eastAsia="Times New Roman" w:cs="Arial"/>
          <w:spacing w:val="5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системе</w:t>
      </w:r>
      <w:r>
        <w:rPr>
          <w:rFonts w:ascii="Arial" w:hAnsi="Arial" w:eastAsia="Times New Roman" w:cs="Arial"/>
          <w:spacing w:val="5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идентификации</w:t>
      </w:r>
      <w:r>
        <w:rPr>
          <w:rFonts w:ascii="Arial" w:hAnsi="Arial" w:eastAsia="Times New Roman" w:cs="Arial"/>
          <w:spacing w:val="5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 аутентификации).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гражданин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вправе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направлять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бумажном носителе.</w:t>
      </w:r>
    </w:p>
    <w:p w14:paraId="3B254248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31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декабря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2023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информирование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совершаемых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действиях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принимаемых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решениях,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могут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осуществляться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числе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бумажном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носителе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использованием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почтовой связи в случае невозможности информирования контролируемого лица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электронной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форме либо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запросу контролируемого лица.</w:t>
      </w:r>
    </w:p>
    <w:p w14:paraId="4B69E423">
      <w:pPr>
        <w:widowControl w:val="0"/>
        <w:numPr>
          <w:ilvl w:val="1"/>
          <w:numId w:val="12"/>
        </w:numPr>
        <w:tabs>
          <w:tab w:val="left" w:pos="151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 случае несогласия с фактами и выводами, изложенными в акте,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вправе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направить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жалобу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порядке,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предусмотренном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статьями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39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–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40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разделом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5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Положения.</w:t>
      </w:r>
    </w:p>
    <w:p w14:paraId="07CA10C0">
      <w:pPr>
        <w:widowControl w:val="0"/>
        <w:numPr>
          <w:ilvl w:val="1"/>
          <w:numId w:val="12"/>
        </w:numPr>
        <w:tabs>
          <w:tab w:val="left" w:pos="168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отсутствия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вносятся в Единый реестр контрольных (надзорных) мероприятий. Должностное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 вправе выдать рекомендации по соблюдению обязательных требований,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профилактические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разделом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3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настоящего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Положения.</w:t>
      </w:r>
    </w:p>
    <w:p w14:paraId="1E386C0B">
      <w:pPr>
        <w:widowControl w:val="0"/>
        <w:numPr>
          <w:ilvl w:val="1"/>
          <w:numId w:val="12"/>
        </w:numPr>
        <w:tabs>
          <w:tab w:val="left" w:pos="155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(должностное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пределах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полномочий,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законодательством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Федерации,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обязана:</w:t>
      </w:r>
    </w:p>
    <w:p w14:paraId="27DFE1E5">
      <w:pPr>
        <w:widowControl w:val="0"/>
        <w:numPr>
          <w:ilvl w:val="0"/>
          <w:numId w:val="14"/>
        </w:numPr>
        <w:tabs>
          <w:tab w:val="left" w:pos="1417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выдать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после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оформления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контролируемому лицу предписание об устранении выявленных нарушений 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указанием разумных сроков их устранения и (или) о проведении мероприятий по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предотвращению</w:t>
      </w:r>
      <w:r>
        <w:rPr>
          <w:rFonts w:ascii="Arial" w:hAnsi="Arial" w:eastAsia="Times New Roman" w:cs="Arial"/>
          <w:spacing w:val="-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ценностям;</w:t>
      </w:r>
    </w:p>
    <w:p w14:paraId="6C0B47BF">
      <w:pPr>
        <w:widowControl w:val="0"/>
        <w:numPr>
          <w:ilvl w:val="0"/>
          <w:numId w:val="14"/>
        </w:numPr>
        <w:tabs>
          <w:tab w:val="left" w:pos="1410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незамедлительно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принять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законодательством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недопущению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прекращению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доведению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организаций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любым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доступным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способом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информации о наличии угрозы причинения вреда (ущерба) охраняемым законом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способах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предотвращения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установлено,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что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деятельность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гражданина,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организации,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владеющих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пользующихся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объектом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отношений, представляет непосредственную угрозу причинения вреда (ущерба)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что такой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(ущерб)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причинен;</w:t>
      </w:r>
    </w:p>
    <w:p w14:paraId="5A93B906">
      <w:pPr>
        <w:widowControl w:val="0"/>
        <w:numPr>
          <w:ilvl w:val="0"/>
          <w:numId w:val="14"/>
        </w:numPr>
        <w:tabs>
          <w:tab w:val="left" w:pos="1344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ходе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признаков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преступления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административного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правонарушения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направить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соответствующую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своей компетенцией или при наличии соответствующих полномочий принять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меры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привлечению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виновных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установленной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ответственности;</w:t>
      </w:r>
    </w:p>
    <w:p w14:paraId="2280B97A">
      <w:pPr>
        <w:widowControl w:val="0"/>
        <w:numPr>
          <w:ilvl w:val="0"/>
          <w:numId w:val="14"/>
        </w:numPr>
        <w:tabs>
          <w:tab w:val="left" w:pos="1148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принять меры по осуществлению контроля за устранением выявленных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предупреждению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предотвращению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возможного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неисполнении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установленные сроки принять меры по обеспечению его исполнения вплоть до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обращения в суд с требованием о принудительном исполнении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такая мера предусмотрена законодательством;</w:t>
      </w:r>
    </w:p>
    <w:p w14:paraId="633FB3F1">
      <w:pPr>
        <w:widowControl w:val="0"/>
        <w:numPr>
          <w:ilvl w:val="0"/>
          <w:numId w:val="14"/>
        </w:numPr>
        <w:tabs>
          <w:tab w:val="left" w:pos="1347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рассмотреть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вопрос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выдаче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рекомендаций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соблюдению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профилактику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причинения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вреда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(ущерба)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ценностям.</w:t>
      </w:r>
    </w:p>
    <w:p w14:paraId="1FCC4AD6">
      <w:pPr>
        <w:widowControl w:val="0"/>
        <w:numPr>
          <w:ilvl w:val="1"/>
          <w:numId w:val="12"/>
        </w:numPr>
        <w:tabs>
          <w:tab w:val="left" w:pos="146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 случае не устранения в установленный срок нарушений, указанных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подпунктом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1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пункта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4.22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настоящего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Положения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устранении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выдавшее такое предписание, в срок не позднее 30 дней со дня вступления 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законную силу постановления по делу об административном правонарушении,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связанном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неисполнением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информирует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неисполнении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приложением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соответствующих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документов:</w:t>
      </w:r>
    </w:p>
    <w:p w14:paraId="3176E5E3">
      <w:pPr>
        <w:widowControl w:val="0"/>
        <w:numPr>
          <w:ilvl w:val="0"/>
          <w:numId w:val="15"/>
        </w:numPr>
        <w:tabs>
          <w:tab w:val="left" w:pos="122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исполнительный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власти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местного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самоуправления, предусмотренные </w:t>
      </w:r>
      <w:r>
        <w:fldChar w:fldCharType="begin"/>
      </w:r>
      <w:r>
        <w:instrText xml:space="preserve"> HYPERLINK "https://login.consultant.ru/link/?req=doc&amp;base=LAW&amp;n=382667&amp;date=25.06.2021&amp;demo=1&amp;dst=431&amp;fld=134" \h </w:instrText>
      </w:r>
      <w:r>
        <w:fldChar w:fldCharType="separate"/>
      </w:r>
      <w:r>
        <w:rPr>
          <w:rFonts w:ascii="Arial" w:hAnsi="Arial" w:eastAsia="Times New Roman" w:cs="Arial"/>
          <w:sz w:val="24"/>
          <w:szCs w:val="24"/>
        </w:rPr>
        <w:t>статьей 39</w:t>
      </w:r>
      <w:r>
        <w:rPr>
          <w:rFonts w:ascii="Arial" w:hAnsi="Arial" w:eastAsia="Times New Roman" w:cs="Arial"/>
          <w:sz w:val="24"/>
          <w:szCs w:val="24"/>
        </w:rPr>
        <w:fldChar w:fldCharType="end"/>
      </w:r>
      <w:r>
        <w:rPr>
          <w:rFonts w:ascii="Arial" w:hAnsi="Arial" w:eastAsia="Times New Roman" w:cs="Arial"/>
          <w:position w:val="8"/>
          <w:sz w:val="24"/>
          <w:szCs w:val="24"/>
        </w:rPr>
        <w:t>2</w:t>
      </w:r>
      <w:r>
        <w:rPr>
          <w:rFonts w:ascii="Arial" w:hAnsi="Arial" w:eastAsia="Times New Roman" w:cs="Arial"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 кодекса 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собственность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разграничена,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–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исполнительный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государственной власти или орган местного самоуправления, предусмотренные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пунктом</w:t>
      </w:r>
      <w:r>
        <w:rPr>
          <w:rFonts w:ascii="Arial" w:hAnsi="Arial" w:eastAsia="Times New Roman" w:cs="Arial"/>
          <w:spacing w:val="4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статьи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3</w:t>
      </w:r>
      <w:r>
        <w:rPr>
          <w:rFonts w:ascii="Arial" w:hAnsi="Arial" w:eastAsia="Times New Roman" w:cs="Arial"/>
          <w:position w:val="8"/>
          <w:sz w:val="24"/>
          <w:szCs w:val="24"/>
        </w:rPr>
        <w:t>3</w:t>
      </w:r>
      <w:r>
        <w:rPr>
          <w:rFonts w:ascii="Arial" w:hAnsi="Arial" w:eastAsia="Times New Roman" w:cs="Arial"/>
          <w:spacing w:val="30"/>
          <w:position w:val="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Федерального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закона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25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октября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2001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года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49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137-ФЗ</w:t>
      </w:r>
    </w:p>
    <w:p w14:paraId="65D81E06">
      <w:pPr>
        <w:widowControl w:val="0"/>
        <w:autoSpaceDE w:val="0"/>
        <w:autoSpaceDN w:val="0"/>
        <w:spacing w:after="0" w:line="240" w:lineRule="auto"/>
        <w:ind w:left="114" w:right="1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«О введении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кодекса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Федерации»),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 земельных участков (земель), находящихся в государственной 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муниципальной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собственности;</w:t>
      </w:r>
    </w:p>
    <w:p w14:paraId="4A2B0152">
      <w:pPr>
        <w:widowControl w:val="0"/>
        <w:numPr>
          <w:ilvl w:val="0"/>
          <w:numId w:val="15"/>
        </w:numPr>
        <w:tabs>
          <w:tab w:val="left" w:pos="1221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власти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местного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самоуправления,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вправе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обратиться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суд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-6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изъятии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находящихся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частной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собственности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связи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неиспользованием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целевому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назначению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обязательных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продаже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публичных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торгов,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отношении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участков, находящихся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частной собственности.</w:t>
      </w:r>
    </w:p>
    <w:p w14:paraId="67CCAA10">
      <w:pPr>
        <w:widowControl w:val="0"/>
        <w:numPr>
          <w:ilvl w:val="1"/>
          <w:numId w:val="12"/>
        </w:numPr>
        <w:tabs>
          <w:tab w:val="left" w:pos="1494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Должностные лица при осуществлении муниципального 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 взаимодействуют в установленном порядке с федеральными органами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исполнительной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власти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территориальными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исполнительной власти Иркутской области, органами местного самоуправления,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правоохранительными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органами,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организациями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гражданами.</w:t>
      </w:r>
    </w:p>
    <w:p w14:paraId="2BDAB3D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ходе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рамках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которое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законодательством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Российской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Федерации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предусмотрена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административная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ответственность,</w:t>
      </w:r>
      <w:r>
        <w:rPr>
          <w:rFonts w:ascii="Arial" w:hAnsi="Arial" w:eastAsia="Times New Roman" w:cs="Arial"/>
          <w:spacing w:val="4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4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акте</w:t>
      </w:r>
      <w:r>
        <w:rPr>
          <w:rFonts w:ascii="Arial" w:hAnsi="Arial" w:eastAsia="Times New Roman" w:cs="Arial"/>
          <w:spacing w:val="4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4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4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указывается</w:t>
      </w:r>
      <w:r>
        <w:rPr>
          <w:rFonts w:ascii="Arial" w:hAnsi="Arial" w:eastAsia="Times New Roman" w:cs="Arial"/>
          <w:spacing w:val="4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информация</w:t>
      </w:r>
      <w:r>
        <w:rPr>
          <w:rFonts w:ascii="Arial" w:hAnsi="Arial" w:eastAsia="Times New Roman" w:cs="Arial"/>
          <w:spacing w:val="4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</w:p>
    <w:p w14:paraId="0A2F9DF2">
      <w:pPr>
        <w:widowControl w:val="0"/>
        <w:autoSpaceDE w:val="0"/>
        <w:autoSpaceDN w:val="0"/>
        <w:spacing w:after="0" w:line="240" w:lineRule="auto"/>
        <w:ind w:left="115" w:right="1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наличии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признаков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нарушения.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направляют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копию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акта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государственного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 надзора.</w:t>
      </w:r>
    </w:p>
    <w:p w14:paraId="558EAC39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Должностные лица в срок не позднее 5 рабочих дней со дня окончания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 мероприятия направляют в адрес Главы уведомление о выявлении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самовольной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постройки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приложением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документов,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подтверждающих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факт,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результатам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указанными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факт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капитального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строительства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допускается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такого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соответствии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разрешенным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ограничениями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земельных участков.</w:t>
      </w:r>
    </w:p>
    <w:p w14:paraId="223E5AC0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47632A2C">
      <w:pPr>
        <w:widowControl w:val="0"/>
        <w:autoSpaceDE w:val="0"/>
        <w:autoSpaceDN w:val="0"/>
        <w:spacing w:after="0" w:line="240" w:lineRule="auto"/>
        <w:ind w:left="2313" w:right="1852" w:hanging="441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Раздел 5. Обжалование решений администрации,</w:t>
      </w:r>
      <w:r>
        <w:rPr>
          <w:rFonts w:ascii="Arial" w:hAnsi="Arial" w:eastAsia="Times New Roman" w:cs="Arial"/>
          <w:bCs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действий</w:t>
      </w:r>
      <w:r>
        <w:rPr>
          <w:rFonts w:ascii="Arial" w:hAnsi="Arial" w:eastAsia="Times New Roman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(бездействия) должностных лиц</w:t>
      </w:r>
    </w:p>
    <w:p w14:paraId="5FB90C60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34FDCAD1">
      <w:pPr>
        <w:widowControl w:val="0"/>
        <w:numPr>
          <w:ilvl w:val="1"/>
          <w:numId w:val="16"/>
        </w:numPr>
        <w:tabs>
          <w:tab w:val="left" w:pos="1395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Решения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(бездействие)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могут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быть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обжалованы в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порядке,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установленном главой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9 Федерального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закона</w:t>
      </w:r>
    </w:p>
    <w:p w14:paraId="27637D90">
      <w:pPr>
        <w:widowControl w:val="0"/>
        <w:autoSpaceDE w:val="0"/>
        <w:autoSpaceDN w:val="0"/>
        <w:spacing w:after="0" w:line="240" w:lineRule="auto"/>
        <w:ind w:left="11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№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248-ФЗ.</w:t>
      </w:r>
    </w:p>
    <w:p w14:paraId="22571AE0">
      <w:pPr>
        <w:widowControl w:val="0"/>
        <w:numPr>
          <w:ilvl w:val="1"/>
          <w:numId w:val="16"/>
        </w:numPr>
        <w:tabs>
          <w:tab w:val="left" w:pos="1381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Контролируемые лица, права и законные интересы которых, по 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мнению,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были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непосредственно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рамках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контроля,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имеют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право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досудебное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обжалование:</w:t>
      </w:r>
    </w:p>
    <w:p w14:paraId="01A6B354">
      <w:pPr>
        <w:widowControl w:val="0"/>
        <w:numPr>
          <w:ilvl w:val="0"/>
          <w:numId w:val="17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решений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проведении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мероприятий;</w:t>
      </w:r>
    </w:p>
    <w:p w14:paraId="5722556E">
      <w:pPr>
        <w:widowControl w:val="0"/>
        <w:numPr>
          <w:ilvl w:val="0"/>
          <w:numId w:val="17"/>
        </w:numPr>
        <w:tabs>
          <w:tab w:val="left" w:pos="1351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актов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устранении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выявленных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нарушений;</w:t>
      </w:r>
    </w:p>
    <w:p w14:paraId="5A2A18F9">
      <w:pPr>
        <w:widowControl w:val="0"/>
        <w:numPr>
          <w:ilvl w:val="0"/>
          <w:numId w:val="17"/>
        </w:numPr>
        <w:tabs>
          <w:tab w:val="left" w:pos="1270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действий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(бездействия)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рамках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контрольных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мероприятий.</w:t>
      </w:r>
    </w:p>
    <w:p w14:paraId="30E91402">
      <w:pPr>
        <w:widowControl w:val="0"/>
        <w:numPr>
          <w:ilvl w:val="1"/>
          <w:numId w:val="16"/>
        </w:numPr>
        <w:tabs>
          <w:tab w:val="left" w:pos="1440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Жалоба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уполномоченный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рассмотрение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жалобы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электронном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портала государственных и муниципальных услуг и (или) регионального портала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муниципальных услуг.</w:t>
      </w:r>
    </w:p>
    <w:p w14:paraId="1E3162D8">
      <w:pPr>
        <w:widowControl w:val="0"/>
        <w:autoSpaceDE w:val="0"/>
        <w:autoSpaceDN w:val="0"/>
        <w:spacing w:after="0" w:line="240" w:lineRule="auto"/>
        <w:ind w:left="115" w:right="107" w:firstLine="72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Жалоба,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содержащая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документы,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составляющие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государственную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иную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охраняемую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тайну,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подается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без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использования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единого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портала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услуг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регионального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портала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государственных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услуг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учетом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требований законодательства Российской Федерации о государственной и иной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охраняемой законом тайне. Соответствующая жалоба подается контролируемым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2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2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личном</w:t>
      </w:r>
      <w:r>
        <w:rPr>
          <w:rFonts w:ascii="Arial" w:hAnsi="Arial" w:eastAsia="Times New Roman" w:cs="Arial"/>
          <w:spacing w:val="2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приеме</w:t>
      </w:r>
      <w:r>
        <w:rPr>
          <w:rFonts w:ascii="Arial" w:hAnsi="Arial" w:eastAsia="Times New Roman" w:cs="Arial"/>
          <w:spacing w:val="2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Главы</w:t>
      </w:r>
      <w:r>
        <w:rPr>
          <w:rFonts w:ascii="Arial" w:hAnsi="Arial" w:eastAsia="Times New Roman" w:cs="Arial"/>
          <w:spacing w:val="1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2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предварительным</w:t>
      </w:r>
      <w:r>
        <w:rPr>
          <w:rFonts w:ascii="Arial" w:hAnsi="Arial" w:eastAsia="Times New Roman" w:cs="Arial"/>
          <w:spacing w:val="2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информированием</w:t>
      </w:r>
      <w:r>
        <w:rPr>
          <w:rFonts w:ascii="Arial" w:hAnsi="Arial" w:eastAsia="Times New Roman" w:cs="Arial"/>
          <w:spacing w:val="2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Главы</w:t>
      </w:r>
      <w:r>
        <w:rPr>
          <w:rFonts w:ascii="Arial" w:hAnsi="Arial" w:eastAsia="Times New Roman" w:cs="Arial"/>
          <w:spacing w:val="15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 наличии в жалобе (документах) сведений, составляющих государственную 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иную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охраняемую законом тайну.</w:t>
      </w:r>
    </w:p>
    <w:p w14:paraId="044F3713">
      <w:pPr>
        <w:widowControl w:val="0"/>
        <w:numPr>
          <w:ilvl w:val="1"/>
          <w:numId w:val="18"/>
        </w:numPr>
        <w:tabs>
          <w:tab w:val="left" w:pos="1447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Жалоба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(бездействие)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должностных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 рассматривается Главой.</w:t>
      </w:r>
    </w:p>
    <w:p w14:paraId="15323962">
      <w:pPr>
        <w:widowControl w:val="0"/>
        <w:numPr>
          <w:ilvl w:val="1"/>
          <w:numId w:val="18"/>
        </w:numPr>
        <w:tabs>
          <w:tab w:val="left" w:pos="1447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Жалоба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(бездействие)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должностных лиц может быть подана в течение 30 календарных дней со дня,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когда контролируемое лицо узнало или должно было узнать о нарушении своих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прав.</w:t>
      </w:r>
    </w:p>
    <w:p w14:paraId="5313BBD1">
      <w:pPr>
        <w:widowControl w:val="0"/>
        <w:autoSpaceDE w:val="0"/>
        <w:autoSpaceDN w:val="0"/>
        <w:spacing w:after="0" w:line="240" w:lineRule="auto"/>
        <w:ind w:left="82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Жалоба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предписание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быть</w:t>
      </w:r>
      <w:r>
        <w:rPr>
          <w:rFonts w:ascii="Arial" w:hAnsi="Arial" w:eastAsia="Times New Roman" w:cs="Arial"/>
          <w:spacing w:val="3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подана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течение</w:t>
      </w:r>
      <w:r>
        <w:rPr>
          <w:rFonts w:ascii="Arial" w:hAnsi="Arial" w:eastAsia="Times New Roman" w:cs="Arial"/>
          <w:spacing w:val="36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10</w:t>
      </w:r>
    </w:p>
    <w:p w14:paraId="12F284A5">
      <w:pPr>
        <w:widowControl w:val="0"/>
        <w:autoSpaceDE w:val="0"/>
        <w:autoSpaceDN w:val="0"/>
        <w:spacing w:after="0" w:line="240" w:lineRule="auto"/>
        <w:ind w:left="11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рабочих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дней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-4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момента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получения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контролируемым</w:t>
      </w:r>
      <w:r>
        <w:rPr>
          <w:rFonts w:ascii="Arial" w:hAnsi="Arial" w:eastAsia="Times New Roman" w:cs="Arial"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предписания.</w:t>
      </w:r>
    </w:p>
    <w:p w14:paraId="1A3BDE68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 случае пропуска по уважительной причине срока подачи жалобы этот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срок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ходатайству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подающего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жалобу,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быть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восстановлен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администрацией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(должностным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уполномоченным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рассмотрение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жалобы).</w:t>
      </w:r>
    </w:p>
    <w:p w14:paraId="1465FD94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Лицо,</w:t>
      </w:r>
      <w:r>
        <w:rPr>
          <w:rFonts w:ascii="Arial" w:hAnsi="Arial" w:eastAsia="Times New Roman" w:cs="Arial"/>
          <w:spacing w:val="2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подавшее</w:t>
      </w:r>
      <w:r>
        <w:rPr>
          <w:rFonts w:ascii="Arial" w:hAnsi="Arial" w:eastAsia="Times New Roman" w:cs="Arial"/>
          <w:spacing w:val="2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жалобу,</w:t>
      </w:r>
      <w:r>
        <w:rPr>
          <w:rFonts w:ascii="Arial" w:hAnsi="Arial" w:eastAsia="Times New Roman" w:cs="Arial"/>
          <w:spacing w:val="2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</w:t>
      </w:r>
      <w:r>
        <w:rPr>
          <w:rFonts w:ascii="Arial" w:hAnsi="Arial" w:eastAsia="Times New Roman" w:cs="Arial"/>
          <w:spacing w:val="2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принятия</w:t>
      </w:r>
      <w:r>
        <w:rPr>
          <w:rFonts w:ascii="Arial" w:hAnsi="Arial" w:eastAsia="Times New Roman" w:cs="Arial"/>
          <w:spacing w:val="2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решения</w:t>
      </w:r>
      <w:r>
        <w:rPr>
          <w:rFonts w:ascii="Arial" w:hAnsi="Arial" w:eastAsia="Times New Roman" w:cs="Arial"/>
          <w:spacing w:val="2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</w:t>
      </w:r>
      <w:r>
        <w:rPr>
          <w:rFonts w:ascii="Arial" w:hAnsi="Arial" w:eastAsia="Times New Roman" w:cs="Arial"/>
          <w:spacing w:val="2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жалобе</w:t>
      </w:r>
      <w:r>
        <w:rPr>
          <w:rFonts w:ascii="Arial" w:hAnsi="Arial" w:eastAsia="Times New Roman" w:cs="Arial"/>
          <w:spacing w:val="2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может</w:t>
      </w:r>
      <w:r>
        <w:rPr>
          <w:rFonts w:ascii="Arial" w:hAnsi="Arial" w:eastAsia="Times New Roman" w:cs="Arial"/>
          <w:spacing w:val="28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отозвать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ее полностью или частично. При этом повторное направление жалобы по тем же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основаниям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допускается.</w:t>
      </w:r>
    </w:p>
    <w:p w14:paraId="0D73475C">
      <w:pPr>
        <w:widowControl w:val="0"/>
        <w:numPr>
          <w:ilvl w:val="1"/>
          <w:numId w:val="18"/>
        </w:numPr>
        <w:tabs>
          <w:tab w:val="left" w:pos="1447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Жалоба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решение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администрации,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действия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(бездействие)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должностных лиц подлежит рассмотрению в течение 20 рабочих дней со дня 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регистрации.</w:t>
      </w:r>
    </w:p>
    <w:p w14:paraId="6057A0AB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случае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если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ее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рассмотрения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требуется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получение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сведений,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имеющихся в распоряжении иных органов, срок рассмотрения жалобы может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быть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продлен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Главой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более чем на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20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рабочих дней.</w:t>
      </w:r>
    </w:p>
    <w:p w14:paraId="18F187EE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1A661D2B">
      <w:pPr>
        <w:widowControl w:val="0"/>
        <w:autoSpaceDE w:val="0"/>
        <w:autoSpaceDN w:val="0"/>
        <w:spacing w:after="0" w:line="240" w:lineRule="auto"/>
        <w:ind w:left="2168" w:right="1848" w:hanging="300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Раздел 6. Ключевые показатели муниципального</w:t>
      </w:r>
      <w:r>
        <w:rPr>
          <w:rFonts w:ascii="Arial" w:hAnsi="Arial" w:eastAsia="Times New Roman" w:cs="Arial"/>
          <w:bCs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земельного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контроля</w:t>
      </w:r>
      <w:r>
        <w:rPr>
          <w:rFonts w:ascii="Arial" w:hAnsi="Arial" w:eastAsia="Times New Roman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и</w:t>
      </w:r>
      <w:r>
        <w:rPr>
          <w:rFonts w:ascii="Arial" w:hAnsi="Arial" w:eastAsia="Times New Roman" w:cs="Arial"/>
          <w:bCs/>
          <w:spacing w:val="-3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их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целевые</w:t>
      </w:r>
      <w:r>
        <w:rPr>
          <w:rFonts w:ascii="Arial" w:hAnsi="Arial" w:eastAsia="Times New Roman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значения</w:t>
      </w:r>
    </w:p>
    <w:p w14:paraId="639A98B0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3288C108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6.1.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Оценка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результативности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эффективности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 земельного контроля осуществляется на основании статьи 30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Федерального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закона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№ 248-ФЗ.</w:t>
      </w:r>
    </w:p>
    <w:p w14:paraId="6033C55D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  <w:sectPr>
          <w:headerReference r:id="rId5" w:type="default"/>
          <w:pgSz w:w="11910" w:h="16840"/>
          <w:pgMar w:top="980" w:right="740" w:bottom="280" w:left="1160" w:header="731" w:footer="0" w:gutter="0"/>
          <w:cols w:space="720" w:num="1"/>
        </w:sectPr>
      </w:pPr>
      <w:r>
        <w:rPr>
          <w:rFonts w:ascii="Arial" w:hAnsi="Arial" w:eastAsia="Times New Roman" w:cs="Arial"/>
          <w:sz w:val="24"/>
          <w:szCs w:val="24"/>
        </w:rPr>
        <w:t>6.2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Ключевые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показатели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вида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целевые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значения,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индикативные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показатели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контроля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утверждаются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представительным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органом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Брусничного </w:t>
      </w:r>
      <w:r>
        <w:rPr>
          <w:rFonts w:ascii="Arial" w:hAnsi="Arial" w:eastAsia="Times New Roman" w:cs="Arial"/>
          <w:sz w:val="24"/>
          <w:szCs w:val="24"/>
        </w:rPr>
        <w:t>муниципального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образования.</w:t>
      </w:r>
    </w:p>
    <w:p w14:paraId="6AF7C3CD">
      <w:pPr>
        <w:widowControl w:val="0"/>
        <w:autoSpaceDE w:val="0"/>
        <w:autoSpaceDN w:val="0"/>
        <w:spacing w:before="137" w:after="0" w:line="240" w:lineRule="auto"/>
        <w:ind w:left="4442" w:right="107"/>
        <w:jc w:val="right"/>
        <w:rPr>
          <w:rFonts w:ascii="Courier New" w:hAnsi="Courier New" w:eastAsia="Times New Roman" w:cs="Courier New"/>
          <w:spacing w:val="-2"/>
        </w:rPr>
      </w:pPr>
      <w:r>
        <w:rPr>
          <w:rFonts w:ascii="Courier New" w:hAnsi="Courier New" w:eastAsia="Times New Roman" w:cs="Courier New"/>
        </w:rPr>
        <w:t>Приложение № 2</w:t>
      </w:r>
      <w:r>
        <w:rPr>
          <w:rFonts w:ascii="Courier New" w:hAnsi="Courier New" w:eastAsia="Times New Roman" w:cs="Courier New"/>
          <w:spacing w:val="-57"/>
        </w:rPr>
        <w:t xml:space="preserve"> </w:t>
      </w:r>
      <w:r>
        <w:rPr>
          <w:rFonts w:ascii="Courier New" w:hAnsi="Courier New" w:eastAsia="Times New Roman" w:cs="Courier New"/>
        </w:rPr>
        <w:t>к Положению о муниципальном земельном контроле</w:t>
      </w:r>
      <w:r>
        <w:rPr>
          <w:rFonts w:ascii="Courier New" w:hAnsi="Courier New" w:eastAsia="Times New Roman" w:cs="Courier New"/>
          <w:spacing w:val="-57"/>
        </w:rPr>
        <w:t xml:space="preserve"> </w:t>
      </w:r>
      <w:r>
        <w:rPr>
          <w:rFonts w:ascii="Courier New" w:hAnsi="Courier New" w:eastAsia="Times New Roman" w:cs="Courier New"/>
        </w:rPr>
        <w:t>в</w:t>
      </w:r>
      <w:r>
        <w:rPr>
          <w:rFonts w:ascii="Courier New" w:hAnsi="Courier New" w:eastAsia="Times New Roman" w:cs="Courier New"/>
          <w:spacing w:val="-2"/>
        </w:rPr>
        <w:t xml:space="preserve"> Брусничном </w:t>
      </w:r>
      <w:r>
        <w:rPr>
          <w:rFonts w:ascii="Courier New" w:hAnsi="Courier New" w:eastAsia="Times New Roman" w:cs="Courier New"/>
        </w:rPr>
        <w:t>муниципальном</w:t>
      </w:r>
      <w:r>
        <w:rPr>
          <w:rFonts w:ascii="Courier New" w:hAnsi="Courier New" w:eastAsia="Times New Roman" w:cs="Courier New"/>
          <w:spacing w:val="-1"/>
        </w:rPr>
        <w:t xml:space="preserve"> </w:t>
      </w:r>
      <w:r>
        <w:rPr>
          <w:rFonts w:ascii="Courier New" w:hAnsi="Courier New" w:eastAsia="Times New Roman" w:cs="Courier New"/>
        </w:rPr>
        <w:t>образовании</w:t>
      </w:r>
      <w:r>
        <w:rPr>
          <w:rFonts w:ascii="Courier New" w:hAnsi="Courier New" w:eastAsia="Times New Roman" w:cs="Courier New"/>
          <w:spacing w:val="-2"/>
        </w:rPr>
        <w:t xml:space="preserve"> </w:t>
      </w:r>
    </w:p>
    <w:p w14:paraId="392A82C8">
      <w:pPr>
        <w:widowControl w:val="0"/>
        <w:autoSpaceDE w:val="0"/>
        <w:autoSpaceDN w:val="0"/>
        <w:spacing w:before="137" w:after="0" w:line="240" w:lineRule="auto"/>
        <w:ind w:left="4442" w:right="107" w:firstLine="3687"/>
        <w:jc w:val="right"/>
        <w:rPr>
          <w:rFonts w:ascii="Arial" w:hAnsi="Arial" w:eastAsia="Times New Roman" w:cs="Arial"/>
          <w:i/>
          <w:sz w:val="24"/>
          <w:szCs w:val="24"/>
        </w:rPr>
      </w:pPr>
    </w:p>
    <w:p w14:paraId="26360E6C">
      <w:pPr>
        <w:widowControl w:val="0"/>
        <w:autoSpaceDE w:val="0"/>
        <w:autoSpaceDN w:val="0"/>
        <w:spacing w:before="3" w:after="0" w:line="240" w:lineRule="auto"/>
        <w:rPr>
          <w:rFonts w:ascii="Arial" w:hAnsi="Arial" w:eastAsia="Times New Roman" w:cs="Arial"/>
          <w:i/>
          <w:sz w:val="24"/>
          <w:szCs w:val="24"/>
        </w:rPr>
      </w:pPr>
    </w:p>
    <w:p w14:paraId="6176F31C">
      <w:pPr>
        <w:widowControl w:val="0"/>
        <w:autoSpaceDE w:val="0"/>
        <w:autoSpaceDN w:val="0"/>
        <w:spacing w:before="89" w:after="0" w:line="240" w:lineRule="auto"/>
        <w:ind w:left="808" w:right="803"/>
        <w:jc w:val="center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 xml:space="preserve">Критерии </w:t>
      </w:r>
      <w:r>
        <w:rPr>
          <w:rFonts w:ascii="Arial" w:hAnsi="Arial" w:eastAsia="Times New Roman" w:cs="Arial"/>
          <w:sz w:val="24"/>
          <w:szCs w:val="24"/>
        </w:rPr>
        <w:t>отнесения используемых гражданами, юридическими лицами и 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индивидуальными предпринимателями земель и земельных участков к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определенной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 риска при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осуществлении</w:t>
      </w:r>
      <w:r>
        <w:rPr>
          <w:rFonts w:ascii="Arial" w:hAnsi="Arial" w:eastAsia="Times New Roman" w:cs="Arial"/>
          <w:bCs/>
          <w:sz w:val="24"/>
          <w:szCs w:val="24"/>
        </w:rPr>
        <w:t xml:space="preserve"> муниципального</w:t>
      </w:r>
      <w:r>
        <w:rPr>
          <w:rFonts w:ascii="Arial" w:hAnsi="Arial" w:eastAsia="Times New Roman" w:cs="Arial"/>
          <w:bCs/>
          <w:spacing w:val="-6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земельного</w:t>
      </w:r>
      <w:r>
        <w:rPr>
          <w:rFonts w:ascii="Arial" w:hAnsi="Arial" w:eastAsia="Times New Roman" w:cs="Arial"/>
          <w:bCs/>
          <w:spacing w:val="-5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контроля</w:t>
      </w:r>
    </w:p>
    <w:p w14:paraId="12E0DC20">
      <w:pPr>
        <w:widowControl w:val="0"/>
        <w:numPr>
          <w:ilvl w:val="0"/>
          <w:numId w:val="19"/>
        </w:numPr>
        <w:tabs>
          <w:tab w:val="left" w:pos="1104"/>
        </w:tabs>
        <w:autoSpaceDE w:val="0"/>
        <w:autoSpaceDN w:val="0"/>
        <w:spacing w:before="253"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среднего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риска относятся:</w:t>
      </w:r>
    </w:p>
    <w:p w14:paraId="12DF35B9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а)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граничащие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участками,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предназначенными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захоронения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отходов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производства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потребления,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размещения кладбищ;</w:t>
      </w:r>
    </w:p>
    <w:p w14:paraId="1DE83FA8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 земельные участки, расположенные полностью или частично в границах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либо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примыкающие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границе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береговой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полосы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водных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общего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пользования.</w:t>
      </w:r>
    </w:p>
    <w:p w14:paraId="7788F15D">
      <w:pPr>
        <w:widowControl w:val="0"/>
        <w:numPr>
          <w:ilvl w:val="0"/>
          <w:numId w:val="19"/>
        </w:numPr>
        <w:tabs>
          <w:tab w:val="left" w:pos="1104"/>
        </w:tabs>
        <w:autoSpaceDE w:val="0"/>
        <w:autoSpaceDN w:val="0"/>
        <w:spacing w:after="0" w:line="240" w:lineRule="auto"/>
        <w:ind w:left="824" w:right="1554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 категории умеренного риска относятся земельные участки: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а)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относящиеся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населенных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пунктов;</w:t>
      </w:r>
    </w:p>
    <w:p w14:paraId="41B2C409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б)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относящиеся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промышленности,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энергетики,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транспорта,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связи,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радиовещания,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телевидения,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информатики,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обеспечения космической деятельности, земель обороны, безопасности и земель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иного специального назначения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за исключением земель, предназначенных 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размещения автомобильных дорог, железнодорожных путей, трубопроводного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транспорта, линий электропередач), граничащие с землями и (или) земельными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участками,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относящимися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сельскохозяйственного</w:t>
      </w:r>
      <w:r>
        <w:rPr>
          <w:rFonts w:ascii="Arial" w:hAnsi="Arial" w:eastAsia="Times New Roman" w:cs="Arial"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назначения;</w:t>
      </w:r>
    </w:p>
    <w:p w14:paraId="5FC54D93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в) относящиеся к категории земель сельскохозяйственного назначения 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граничащие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землями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(или)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земельными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участками,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относящимися</w:t>
      </w:r>
      <w:r>
        <w:rPr>
          <w:rFonts w:ascii="Arial" w:hAnsi="Arial" w:eastAsia="Times New Roman" w:cs="Arial"/>
          <w:spacing w:val="7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категории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 населенных пунктов.</w:t>
      </w:r>
    </w:p>
    <w:p w14:paraId="289CB1DD">
      <w:pPr>
        <w:widowControl w:val="0"/>
        <w:numPr>
          <w:ilvl w:val="0"/>
          <w:numId w:val="19"/>
        </w:numPr>
        <w:tabs>
          <w:tab w:val="left" w:pos="1148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К категории низкого риска относятся все иные земельные участки, не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отнесенные к категориям среднего или умеренного риска, а также части земель,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которых не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образованы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земельные участки.</w:t>
      </w:r>
    </w:p>
    <w:p w14:paraId="6BE03580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left="114" w:right="107"/>
        <w:jc w:val="both"/>
        <w:rPr>
          <w:rFonts w:ascii="Arial" w:hAnsi="Arial" w:eastAsia="Times New Roman" w:cs="Arial"/>
          <w:sz w:val="24"/>
          <w:szCs w:val="24"/>
        </w:rPr>
      </w:pPr>
    </w:p>
    <w:p w14:paraId="447D841A">
      <w:pPr>
        <w:widowControl w:val="0"/>
        <w:autoSpaceDE w:val="0"/>
        <w:autoSpaceDN w:val="0"/>
        <w:spacing w:before="3"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43D741C4">
      <w:pPr>
        <w:widowControl w:val="0"/>
        <w:autoSpaceDE w:val="0"/>
        <w:autoSpaceDN w:val="0"/>
        <w:spacing w:before="89" w:after="0" w:line="240" w:lineRule="auto"/>
        <w:ind w:left="1131" w:right="1124" w:hanging="1"/>
        <w:jc w:val="center"/>
        <w:outlineLvl w:val="1"/>
        <w:rPr>
          <w:rFonts w:ascii="Arial" w:hAnsi="Arial" w:eastAsia="Times New Roman" w:cs="Arial"/>
          <w:bCs/>
          <w:sz w:val="24"/>
          <w:szCs w:val="24"/>
        </w:rPr>
      </w:pPr>
      <w:r>
        <w:rPr>
          <w:rFonts w:ascii="Arial" w:hAnsi="Arial" w:eastAsia="Times New Roman" w:cs="Arial"/>
          <w:bCs/>
          <w:sz w:val="24"/>
          <w:szCs w:val="24"/>
        </w:rPr>
        <w:t>Индикаторы</w:t>
      </w:r>
      <w:r>
        <w:rPr>
          <w:rFonts w:ascii="Arial" w:hAnsi="Arial" w:eastAsia="Times New Roman" w:cs="Arial"/>
          <w:bCs/>
          <w:position w:val="8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риска нарушения обязательных требований,</w:t>
      </w:r>
      <w:r>
        <w:rPr>
          <w:rFonts w:ascii="Arial" w:hAnsi="Arial" w:eastAsia="Times New Roman" w:cs="Arial"/>
          <w:bCs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используемые для определения необходимости проведения</w:t>
      </w:r>
      <w:r>
        <w:rPr>
          <w:rFonts w:ascii="Arial" w:hAnsi="Arial" w:eastAsia="Times New Roman" w:cs="Arial"/>
          <w:bCs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внеплановых проверок при осуществлении муниципального</w:t>
      </w:r>
      <w:r>
        <w:rPr>
          <w:rFonts w:ascii="Arial" w:hAnsi="Arial" w:eastAsia="Times New Roman" w:cs="Arial"/>
          <w:bCs/>
          <w:spacing w:val="-67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земельного</w:t>
      </w:r>
      <w:r>
        <w:rPr>
          <w:rFonts w:ascii="Arial" w:hAnsi="Arial" w:eastAsia="Times New Roman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bCs/>
          <w:sz w:val="24"/>
          <w:szCs w:val="24"/>
        </w:rPr>
        <w:t>контроля</w:t>
      </w:r>
    </w:p>
    <w:p w14:paraId="2D809059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68C42DB9">
      <w:pPr>
        <w:widowControl w:val="0"/>
        <w:autoSpaceDE w:val="0"/>
        <w:autoSpaceDN w:val="0"/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14:paraId="618214BE">
      <w:pPr>
        <w:widowControl w:val="0"/>
        <w:numPr>
          <w:ilvl w:val="0"/>
          <w:numId w:val="20"/>
        </w:numPr>
        <w:tabs>
          <w:tab w:val="left" w:pos="1198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Несоответствие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площади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используемого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гражданином,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юридическим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лицом,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индивидуальным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предпринимателем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площади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земельного участка, сведения о которой содержатся в Едином государственном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реестре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недвижимости.</w:t>
      </w:r>
    </w:p>
    <w:p w14:paraId="07F2CAB1">
      <w:pPr>
        <w:widowControl w:val="0"/>
        <w:numPr>
          <w:ilvl w:val="0"/>
          <w:numId w:val="20"/>
        </w:numPr>
        <w:tabs>
          <w:tab w:val="left" w:pos="1125"/>
        </w:tabs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Отсутствие в Едином государственном реестре недвижимости сведений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 правах на используемый гражданином, юридическим лицом, индивидуальным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предпринимателем</w:t>
      </w:r>
      <w:r>
        <w:rPr>
          <w:rFonts w:ascii="Arial" w:hAnsi="Arial" w:eastAsia="Times New Roman" w:cs="Arial"/>
          <w:spacing w:val="-2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земельный участок.</w:t>
      </w:r>
    </w:p>
    <w:p w14:paraId="3A03BC6C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3. Отсутствие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капитального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строительства,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ведения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строительных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работ,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связанных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возведением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объектов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капитального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строительства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на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земельном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участке,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предназначенном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для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жилищного</w:t>
      </w:r>
      <w:r>
        <w:rPr>
          <w:rFonts w:ascii="Arial" w:hAnsi="Arial" w:eastAsia="Times New Roman" w:cs="Arial"/>
          <w:spacing w:val="7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или</w:t>
      </w:r>
      <w:r>
        <w:rPr>
          <w:rFonts w:ascii="Arial" w:hAnsi="Arial" w:eastAsia="Times New Roman" w:cs="Arial"/>
          <w:spacing w:val="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иного</w:t>
      </w:r>
      <w:r>
        <w:rPr>
          <w:rFonts w:ascii="Arial" w:hAnsi="Arial" w:eastAsia="Times New Roman" w:cs="Arial"/>
          <w:spacing w:val="-1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>строительства.</w:t>
      </w:r>
    </w:p>
    <w:sectPr>
      <w:headerReference r:id="rId6" w:type="default"/>
      <w:footerReference r:id="rId7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F6622"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47C31">
    <w:pPr>
      <w:pStyle w:val="6"/>
      <w:spacing w:line="14" w:lineRule="auto"/>
      <w:ind w:left="0" w:firstLine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451485</wp:posOffset>
              </wp:positionV>
              <wp:extent cx="228600" cy="194310"/>
              <wp:effectExtent l="0" t="3810" r="0" b="1905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C875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6" o:spt="202" type="#_x0000_t202" style="position:absolute;left:0pt;margin-left:299.25pt;margin-top:35.55pt;height:15.3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lNLfZAAAACgEAAA8AAAAAAAAAAQAgAAAAIgAA&#10;AGRycy9kb3ducmV2LnhtbFBLAQIUABQAAAAIAIdO4kAmoh+6BwIAAAMEAAAOAAAAAAAAAAEAIAAA&#10;ACg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BEC8759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A4D0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13</w:t>
    </w:r>
    <w:r>
      <w:fldChar w:fldCharType="end"/>
    </w:r>
  </w:p>
  <w:p w14:paraId="4D0EFECB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C783B"/>
    <w:multiLevelType w:val="multilevel"/>
    <w:tmpl w:val="005C783B"/>
    <w:lvl w:ilvl="0" w:tentative="0">
      <w:start w:val="1"/>
      <w:numFmt w:val="decimal"/>
      <w:lvlText w:val="%1)"/>
      <w:lvlJc w:val="left"/>
      <w:pPr>
        <w:ind w:left="115" w:hanging="4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8" w:hanging="4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4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4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4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4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4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4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417"/>
      </w:pPr>
      <w:rPr>
        <w:rFonts w:hint="default"/>
        <w:lang w:val="ru-RU" w:eastAsia="en-US" w:bidi="ar-SA"/>
      </w:rPr>
    </w:lvl>
  </w:abstractNum>
  <w:abstractNum w:abstractNumId="1">
    <w:nsid w:val="038541EB"/>
    <w:multiLevelType w:val="multilevel"/>
    <w:tmpl w:val="038541E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C0881"/>
    <w:multiLevelType w:val="multilevel"/>
    <w:tmpl w:val="0D7C0881"/>
    <w:lvl w:ilvl="0" w:tentative="0">
      <w:start w:val="5"/>
      <w:numFmt w:val="decimal"/>
      <w:lvlText w:val="%1"/>
      <w:lvlJc w:val="left"/>
      <w:pPr>
        <w:ind w:left="115" w:hanging="57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" w:hanging="5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5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5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5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5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5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571"/>
      </w:pPr>
      <w:rPr>
        <w:rFonts w:hint="default"/>
        <w:lang w:val="ru-RU" w:eastAsia="en-US" w:bidi="ar-SA"/>
      </w:rPr>
    </w:lvl>
  </w:abstractNum>
  <w:abstractNum w:abstractNumId="3">
    <w:nsid w:val="16515AB0"/>
    <w:multiLevelType w:val="multilevel"/>
    <w:tmpl w:val="16515AB0"/>
    <w:lvl w:ilvl="0" w:tentative="0">
      <w:start w:val="1"/>
      <w:numFmt w:val="decimal"/>
      <w:lvlText w:val="%1)"/>
      <w:lvlJc w:val="left"/>
      <w:pPr>
        <w:ind w:left="1127" w:hanging="3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4">
    <w:nsid w:val="3724194B"/>
    <w:multiLevelType w:val="multilevel"/>
    <w:tmpl w:val="3724194B"/>
    <w:lvl w:ilvl="0" w:tentative="0">
      <w:start w:val="1"/>
      <w:numFmt w:val="decimal"/>
      <w:lvlText w:val="%1)"/>
      <w:lvlJc w:val="left"/>
      <w:pPr>
        <w:ind w:left="115" w:hanging="55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8" w:hanging="5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5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5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5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5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5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559"/>
      </w:pPr>
      <w:rPr>
        <w:rFonts w:hint="default"/>
        <w:lang w:val="ru-RU" w:eastAsia="en-US" w:bidi="ar-SA"/>
      </w:rPr>
    </w:lvl>
  </w:abstractNum>
  <w:abstractNum w:abstractNumId="5">
    <w:nsid w:val="3C1A7B05"/>
    <w:multiLevelType w:val="multilevel"/>
    <w:tmpl w:val="3C1A7B05"/>
    <w:lvl w:ilvl="0" w:tentative="0">
      <w:start w:val="1"/>
      <w:numFmt w:val="decimal"/>
      <w:lvlText w:val="%1)"/>
      <w:lvlJc w:val="left"/>
      <w:pPr>
        <w:ind w:left="1127" w:hanging="3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6">
    <w:nsid w:val="42DC405B"/>
    <w:multiLevelType w:val="multilevel"/>
    <w:tmpl w:val="42DC405B"/>
    <w:lvl w:ilvl="0" w:tentative="0">
      <w:start w:val="1"/>
      <w:numFmt w:val="decimal"/>
      <w:lvlText w:val="%1."/>
      <w:lvlJc w:val="left"/>
      <w:pPr>
        <w:ind w:left="115" w:hanging="3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8" w:hanging="3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3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3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3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3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3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3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74"/>
      </w:pPr>
      <w:rPr>
        <w:rFonts w:hint="default"/>
        <w:lang w:val="ru-RU" w:eastAsia="en-US" w:bidi="ar-SA"/>
      </w:rPr>
    </w:lvl>
  </w:abstractNum>
  <w:abstractNum w:abstractNumId="7">
    <w:nsid w:val="44C63193"/>
    <w:multiLevelType w:val="multilevel"/>
    <w:tmpl w:val="44C63193"/>
    <w:lvl w:ilvl="0" w:tentative="0">
      <w:start w:val="1"/>
      <w:numFmt w:val="decimal"/>
      <w:lvlText w:val="%1)"/>
      <w:lvlJc w:val="left"/>
      <w:pPr>
        <w:ind w:left="115" w:hanging="35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" w:hanging="52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5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5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5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5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5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527"/>
      </w:pPr>
      <w:rPr>
        <w:rFonts w:hint="default"/>
        <w:lang w:val="ru-RU" w:eastAsia="en-US" w:bidi="ar-SA"/>
      </w:rPr>
    </w:lvl>
  </w:abstractNum>
  <w:abstractNum w:abstractNumId="8">
    <w:nsid w:val="48EB15CE"/>
    <w:multiLevelType w:val="multilevel"/>
    <w:tmpl w:val="48EB15CE"/>
    <w:lvl w:ilvl="0" w:tentative="0">
      <w:start w:val="1"/>
      <w:numFmt w:val="decimal"/>
      <w:lvlText w:val="%1)"/>
      <w:lvlJc w:val="left"/>
      <w:pPr>
        <w:ind w:left="1127" w:hanging="3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9">
    <w:nsid w:val="4BE30EDA"/>
    <w:multiLevelType w:val="multilevel"/>
    <w:tmpl w:val="4BE30EDA"/>
    <w:lvl w:ilvl="0" w:tentative="0">
      <w:start w:val="1"/>
      <w:numFmt w:val="decimal"/>
      <w:lvlText w:val="%1)"/>
      <w:lvlJc w:val="left"/>
      <w:pPr>
        <w:ind w:left="115" w:hanging="32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8" w:hanging="3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3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3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3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3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3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3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21"/>
      </w:pPr>
      <w:rPr>
        <w:rFonts w:hint="default"/>
        <w:lang w:val="ru-RU" w:eastAsia="en-US" w:bidi="ar-SA"/>
      </w:rPr>
    </w:lvl>
  </w:abstractNum>
  <w:abstractNum w:abstractNumId="10">
    <w:nsid w:val="550267EE"/>
    <w:multiLevelType w:val="multilevel"/>
    <w:tmpl w:val="550267EE"/>
    <w:lvl w:ilvl="0" w:tentative="0">
      <w:start w:val="1"/>
      <w:numFmt w:val="decimal"/>
      <w:lvlText w:val="%1)"/>
      <w:lvlJc w:val="left"/>
      <w:pPr>
        <w:ind w:left="1127" w:hanging="3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11">
    <w:nsid w:val="5B411285"/>
    <w:multiLevelType w:val="multilevel"/>
    <w:tmpl w:val="5B411285"/>
    <w:lvl w:ilvl="0" w:tentative="0">
      <w:start w:val="4"/>
      <w:numFmt w:val="decimal"/>
      <w:lvlText w:val="%1"/>
      <w:lvlJc w:val="left"/>
      <w:pPr>
        <w:ind w:left="115" w:hanging="565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1700" w:hanging="565"/>
      </w:pPr>
      <w:rPr>
        <w:rFonts w:hint="default" w:ascii="Times New Roman" w:hAnsi="Times New Roman" w:eastAsia="Times New Roman" w:cs="Times New Roman"/>
        <w:i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5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5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5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5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5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565"/>
      </w:pPr>
      <w:rPr>
        <w:rFonts w:hint="default"/>
        <w:lang w:val="ru-RU" w:eastAsia="en-US" w:bidi="ar-SA"/>
      </w:rPr>
    </w:lvl>
  </w:abstractNum>
  <w:abstractNum w:abstractNumId="12">
    <w:nsid w:val="5F95172C"/>
    <w:multiLevelType w:val="multilevel"/>
    <w:tmpl w:val="5F95172C"/>
    <w:lvl w:ilvl="0" w:tentative="0">
      <w:start w:val="1"/>
      <w:numFmt w:val="decimal"/>
      <w:lvlText w:val="%1"/>
      <w:lvlJc w:val="left"/>
      <w:pPr>
        <w:ind w:left="115" w:hanging="716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" w:hanging="716"/>
      </w:pPr>
      <w:rPr>
        <w:rFonts w:hint="default" w:ascii="Times New Roman" w:hAnsi="Times New Roman" w:eastAsia="Times New Roman" w:cs="Times New Roman"/>
        <w:i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16"/>
      </w:pPr>
      <w:rPr>
        <w:rFonts w:hint="default"/>
        <w:lang w:val="ru-RU" w:eastAsia="en-US" w:bidi="ar-SA"/>
      </w:rPr>
    </w:lvl>
  </w:abstractNum>
  <w:abstractNum w:abstractNumId="13">
    <w:nsid w:val="65C03DE1"/>
    <w:multiLevelType w:val="multilevel"/>
    <w:tmpl w:val="65C03DE1"/>
    <w:lvl w:ilvl="0" w:tentative="0">
      <w:start w:val="2"/>
      <w:numFmt w:val="decimal"/>
      <w:lvlText w:val="%1"/>
      <w:lvlJc w:val="left"/>
      <w:pPr>
        <w:ind w:left="115" w:hanging="503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" w:hanging="50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5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5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5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5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5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503"/>
      </w:pPr>
      <w:rPr>
        <w:rFonts w:hint="default"/>
        <w:lang w:val="ru-RU" w:eastAsia="en-US" w:bidi="ar-SA"/>
      </w:rPr>
    </w:lvl>
  </w:abstractNum>
  <w:abstractNum w:abstractNumId="14">
    <w:nsid w:val="6D645D98"/>
    <w:multiLevelType w:val="multilevel"/>
    <w:tmpl w:val="6D645D98"/>
    <w:lvl w:ilvl="0" w:tentative="0">
      <w:start w:val="1"/>
      <w:numFmt w:val="decimal"/>
      <w:lvlText w:val="%1)"/>
      <w:lvlJc w:val="left"/>
      <w:pPr>
        <w:ind w:left="115" w:hanging="59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8" w:hanging="5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5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5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5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5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5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5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593"/>
      </w:pPr>
      <w:rPr>
        <w:rFonts w:hint="default"/>
        <w:lang w:val="ru-RU" w:eastAsia="en-US" w:bidi="ar-SA"/>
      </w:rPr>
    </w:lvl>
  </w:abstractNum>
  <w:abstractNum w:abstractNumId="15">
    <w:nsid w:val="70287D81"/>
    <w:multiLevelType w:val="multilevel"/>
    <w:tmpl w:val="70287D81"/>
    <w:lvl w:ilvl="0" w:tentative="0">
      <w:start w:val="4"/>
      <w:numFmt w:val="decimal"/>
      <w:lvlText w:val="%1"/>
      <w:lvlJc w:val="left"/>
      <w:pPr>
        <w:ind w:left="115" w:hanging="71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5" w:hanging="71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16">
    <w:nsid w:val="75533AA6"/>
    <w:multiLevelType w:val="multilevel"/>
    <w:tmpl w:val="75533AA6"/>
    <w:lvl w:ilvl="0" w:tentative="0">
      <w:start w:val="1"/>
      <w:numFmt w:val="decimal"/>
      <w:lvlText w:val="%1."/>
      <w:lvlJc w:val="left"/>
      <w:pPr>
        <w:ind w:left="1104" w:hanging="2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90" w:hanging="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1" w:hanging="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2" w:hanging="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4" w:hanging="280"/>
      </w:pPr>
      <w:rPr>
        <w:rFonts w:hint="default"/>
        <w:lang w:val="ru-RU" w:eastAsia="en-US" w:bidi="ar-SA"/>
      </w:rPr>
    </w:lvl>
  </w:abstractNum>
  <w:abstractNum w:abstractNumId="17">
    <w:nsid w:val="763C27E8"/>
    <w:multiLevelType w:val="multilevel"/>
    <w:tmpl w:val="763C27E8"/>
    <w:lvl w:ilvl="0" w:tentative="0">
      <w:start w:val="1"/>
      <w:numFmt w:val="decimal"/>
      <w:lvlText w:val="%1)"/>
      <w:lvlJc w:val="left"/>
      <w:pPr>
        <w:ind w:left="1127" w:hanging="3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18">
    <w:nsid w:val="7D016E08"/>
    <w:multiLevelType w:val="multilevel"/>
    <w:tmpl w:val="7D016E08"/>
    <w:lvl w:ilvl="0" w:tentative="0">
      <w:start w:val="5"/>
      <w:numFmt w:val="decimal"/>
      <w:lvlText w:val="%1"/>
      <w:lvlJc w:val="left"/>
      <w:pPr>
        <w:ind w:left="115" w:hanging="623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115" w:hanging="62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6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6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6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6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6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6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623"/>
      </w:pPr>
      <w:rPr>
        <w:rFonts w:hint="default"/>
        <w:lang w:val="ru-RU" w:eastAsia="en-US" w:bidi="ar-SA"/>
      </w:rPr>
    </w:lvl>
  </w:abstractNum>
  <w:abstractNum w:abstractNumId="19">
    <w:nsid w:val="7DF733C2"/>
    <w:multiLevelType w:val="multilevel"/>
    <w:tmpl w:val="7DF733C2"/>
    <w:lvl w:ilvl="0" w:tentative="0">
      <w:start w:val="1"/>
      <w:numFmt w:val="decimal"/>
      <w:lvlText w:val="%1)"/>
      <w:lvlJc w:val="left"/>
      <w:pPr>
        <w:ind w:left="115" w:hanging="39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8" w:hanging="3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3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85" w:hanging="3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3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3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1" w:hanging="3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3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9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5"/>
  </w:num>
  <w:num w:numId="9">
    <w:abstractNumId w:val="0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8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AF"/>
    <w:rsid w:val="001654A8"/>
    <w:rsid w:val="002630C9"/>
    <w:rsid w:val="003144AF"/>
    <w:rsid w:val="005428FA"/>
    <w:rsid w:val="00744482"/>
    <w:rsid w:val="00914F3D"/>
    <w:rsid w:val="0095505E"/>
    <w:rsid w:val="00B00FFD"/>
    <w:rsid w:val="00D62AC5"/>
    <w:rsid w:val="00DA4B31"/>
    <w:rsid w:val="00E2472C"/>
    <w:rsid w:val="00E76ACB"/>
    <w:rsid w:val="00F5615B"/>
    <w:rsid w:val="285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4"/>
    <w:semiHidden/>
    <w:unhideWhenUsed/>
    <w:qFormat/>
    <w:uiPriority w:val="99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  <w:ind w:left="114" w:firstLine="709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7">
    <w:name w:val="Title"/>
    <w:basedOn w:val="1"/>
    <w:next w:val="1"/>
    <w:link w:val="18"/>
    <w:qFormat/>
    <w:uiPriority w:val="0"/>
    <w:pPr>
      <w:pBdr>
        <w:bottom w:val="single" w:color="4F81BD" w:themeColor="accent1" w:sz="8" w:space="4"/>
      </w:pBdr>
      <w:spacing w:after="300" w:line="240" w:lineRule="auto"/>
      <w:contextualSpacing/>
    </w:pPr>
    <w:rPr>
      <w:b/>
      <w:bCs/>
      <w:sz w:val="28"/>
      <w:szCs w:val="24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Calibri"/>
      <w:sz w:val="24"/>
      <w:szCs w:val="24"/>
      <w:lang w:eastAsia="ru-RU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8"/>
    <w:qFormat/>
    <w:uiPriority w:val="99"/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Основной текст Знак"/>
    <w:basedOn w:val="2"/>
    <w:link w:val="6"/>
    <w:qFormat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15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808" w:right="80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6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4" w:right="107" w:firstLine="709"/>
      <w:jc w:val="both"/>
    </w:pPr>
    <w:rPr>
      <w:rFonts w:ascii="Times New Roman" w:hAnsi="Times New Roman" w:eastAsia="Times New Roman" w:cs="Times New Roman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18">
    <w:name w:val="Название Знак"/>
    <w:link w:val="7"/>
    <w:qFormat/>
    <w:uiPriority w:val="0"/>
    <w:rPr>
      <w:b/>
      <w:bCs/>
      <w:sz w:val="28"/>
      <w:szCs w:val="24"/>
    </w:rPr>
  </w:style>
  <w:style w:type="paragraph" w:customStyle="1" w:styleId="19">
    <w:name w:val="ConsPlusNormal"/>
    <w:link w:val="23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Calibri"/>
      <w:kern w:val="3"/>
      <w:sz w:val="24"/>
      <w:szCs w:val="24"/>
      <w:lang w:val="en-US" w:eastAsia="zh-CN" w:bidi="ar-SA"/>
    </w:rPr>
  </w:style>
  <w:style w:type="paragraph" w:customStyle="1" w:styleId="21">
    <w:name w:val="Название1"/>
    <w:basedOn w:val="1"/>
    <w:next w:val="7"/>
    <w:qFormat/>
    <w:uiPriority w:val="0"/>
    <w:pPr>
      <w:spacing w:after="0" w:line="240" w:lineRule="auto"/>
      <w:jc w:val="center"/>
    </w:pPr>
    <w:rPr>
      <w:b/>
      <w:bCs/>
      <w:sz w:val="28"/>
      <w:szCs w:val="24"/>
      <w:lang w:val="en-US"/>
    </w:rPr>
  </w:style>
  <w:style w:type="character" w:customStyle="1" w:styleId="22">
    <w:name w:val="Название Знак1"/>
    <w:basedOn w:val="2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23">
    <w:name w:val="ConsPlusNormal Знак"/>
    <w:link w:val="19"/>
    <w:qFormat/>
    <w:uiPriority w:val="99"/>
    <w:rPr>
      <w:rFonts w:ascii="Arial" w:hAnsi="Arial" w:eastAsia="Times New Roman" w:cs="Arial"/>
      <w:sz w:val="20"/>
      <w:szCs w:val="20"/>
      <w:lang w:eastAsia="zh-CN"/>
    </w:rPr>
  </w:style>
  <w:style w:type="character" w:customStyle="1" w:styleId="24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5">
    <w:name w:val="Название Знак2"/>
    <w:basedOn w:val="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6069</Words>
  <Characters>34598</Characters>
  <Lines>288</Lines>
  <Paragraphs>81</Paragraphs>
  <TotalTime>1</TotalTime>
  <ScaleCrop>false</ScaleCrop>
  <LinksUpToDate>false</LinksUpToDate>
  <CharactersWithSpaces>40586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2024-06-10T03:23:00Z</dcterms:created>
  <dc:creator>valera</dc:creator>
  <cp:lastModifiedBy>Администратор</cp:lastModifiedBy>
  <dcterms:modified xsi:type="dcterms:W3CDTF">2024-07-02T06:31:50Z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8DA284B27DAD4CA2BB9A83B7769D6692_13</vt:lpwstr>
  </property>
</Properties>
</file>