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EA" w:rsidRPr="00D773EA" w:rsidRDefault="00D773EA" w:rsidP="00D773E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773EA" w:rsidRPr="00D773EA" w:rsidRDefault="00D773EA" w:rsidP="00D773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Брусничного сельского поселения </w:t>
      </w:r>
      <w:r w:rsidRPr="00D773EA">
        <w:rPr>
          <w:rFonts w:ascii="Times New Roman" w:hAnsi="Times New Roman" w:cs="Times New Roman"/>
          <w:sz w:val="28"/>
          <w:szCs w:val="28"/>
        </w:rPr>
        <w:br/>
        <w:t>«Об утверждении Требований к определению нормативных затрат на обеспечение функций</w:t>
      </w:r>
      <w:r w:rsidRPr="00D773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 муниципального образования «Брусничное сельское поселение»</w:t>
      </w:r>
      <w:r w:rsidRPr="00D773EA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3EA" w:rsidRPr="00D773EA" w:rsidRDefault="00D773EA" w:rsidP="00D77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3EA">
        <w:rPr>
          <w:rFonts w:ascii="Times New Roman" w:hAnsi="Times New Roman" w:cs="Times New Roman"/>
          <w:sz w:val="28"/>
          <w:szCs w:val="28"/>
          <w:u w:val="single"/>
        </w:rPr>
        <w:t>Субъект правотворческой инициативы.</w:t>
      </w:r>
    </w:p>
    <w:p w:rsidR="00D773EA" w:rsidRPr="00D773EA" w:rsidRDefault="00D773EA" w:rsidP="00D7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Администрация Брусничного муниципального образования.</w:t>
      </w:r>
    </w:p>
    <w:p w:rsidR="00D773EA" w:rsidRPr="00D773EA" w:rsidRDefault="00D773EA" w:rsidP="00D77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Проект постановления администрации Брусничного сельского поселения «Об утверждении Требований нормативных затрат на обеспечение функций</w:t>
      </w:r>
      <w:r w:rsidRPr="00D773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 муниципального образования «Брусничное сельское поселение»</w:t>
      </w:r>
      <w:r w:rsidRPr="00D773EA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учреждений» </w:t>
      </w:r>
      <w:r w:rsidRPr="00D773EA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проект постановления, Требования)</w:t>
      </w:r>
      <w:r w:rsidRPr="00D773EA">
        <w:rPr>
          <w:rFonts w:ascii="Times New Roman" w:hAnsi="Times New Roman" w:cs="Times New Roman"/>
          <w:sz w:val="28"/>
          <w:szCs w:val="28"/>
        </w:rPr>
        <w:t xml:space="preserve"> разработан специалистом администрации Брусничного сельского поселения.</w:t>
      </w:r>
    </w:p>
    <w:p w:rsidR="00D773EA" w:rsidRPr="00D773EA" w:rsidRDefault="00D773EA" w:rsidP="00D77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3EA">
        <w:rPr>
          <w:rFonts w:ascii="Times New Roman" w:hAnsi="Times New Roman" w:cs="Times New Roman"/>
          <w:sz w:val="28"/>
          <w:szCs w:val="28"/>
          <w:u w:val="single"/>
        </w:rPr>
        <w:t>2. Правовое основание принятия правового акта.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D773EA">
        <w:rPr>
          <w:rFonts w:ascii="Times New Roman" w:hAnsi="Times New Roman" w:cs="Times New Roman"/>
          <w:sz w:val="28"/>
          <w:szCs w:val="28"/>
        </w:rPr>
        <w:t>Часть 4 статьи 19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нужд», (далее – Федеральный закон  № 44-ФЗ), постановление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D773EA">
        <w:rPr>
          <w:rFonts w:ascii="Times New Roman" w:hAnsi="Times New Roman" w:cs="Times New Roman"/>
          <w:sz w:val="28"/>
          <w:szCs w:val="28"/>
        </w:rPr>
        <w:t xml:space="preserve"> органов» </w:t>
      </w:r>
      <w:r w:rsidRPr="00D773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– постановление № 1047),</w:t>
      </w:r>
      <w:r w:rsidRPr="00D773E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Брусничного муниципального образования от 29.02.2016г. № 16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Брусничного муниципального образования, содержанию указанных актов и обеспечению их исполнения»,</w:t>
      </w:r>
      <w:r w:rsidRPr="00D773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773EA">
        <w:rPr>
          <w:rFonts w:ascii="Times New Roman" w:hAnsi="Times New Roman" w:cs="Times New Roman"/>
          <w:sz w:val="28"/>
          <w:szCs w:val="28"/>
        </w:rPr>
        <w:t>Устав муниципального образования «Брусничное сельское поселение».</w:t>
      </w:r>
    </w:p>
    <w:p w:rsidR="00D773EA" w:rsidRPr="00D773EA" w:rsidRDefault="00D773EA" w:rsidP="00D773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3EA">
        <w:rPr>
          <w:rFonts w:ascii="Times New Roman" w:hAnsi="Times New Roman" w:cs="Times New Roman"/>
          <w:sz w:val="28"/>
          <w:szCs w:val="28"/>
          <w:u w:val="single"/>
        </w:rPr>
        <w:t>3. Состояние правового регулирования в данной сфере; обоснование целесообразности принятия правового акта.</w:t>
      </w:r>
    </w:p>
    <w:p w:rsidR="00D773EA" w:rsidRPr="00D773EA" w:rsidRDefault="00D773EA" w:rsidP="00D7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В соответствии с пунктом 2 части 3 статьи 19 Федерального закона № 44-ФЗ Правительство Российской Федерации устанавливает общие требования к определению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Во исполнение пункта 2 части 3 статьи 19 Федерального закона № 44-ФЗ принято постановление № 1047.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773EA">
        <w:rPr>
          <w:rFonts w:ascii="Times New Roman" w:hAnsi="Times New Roman" w:cs="Times New Roman"/>
          <w:sz w:val="28"/>
          <w:szCs w:val="28"/>
        </w:rPr>
        <w:t xml:space="preserve">Администрация Брусничного сельского поселения в соответствии с общими правилами нормирования, предусмотренными пунктом 2 </w:t>
      </w:r>
      <w:hyperlink r:id="rId5" w:history="1">
        <w:r w:rsidRPr="00D773EA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773EA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№ 44-ФЗ, устанавливают правила нормирования в сфере закупок товаров, работ, услуг для обеспечения </w:t>
      </w:r>
      <w:r w:rsidRPr="00D773EA">
        <w:rPr>
          <w:rFonts w:ascii="Times New Roman" w:hAnsi="Times New Roman" w:cs="Times New Roman"/>
          <w:sz w:val="28"/>
          <w:szCs w:val="28"/>
        </w:rPr>
        <w:lastRenderedPageBreak/>
        <w:t>муниципальных нужд, в том числе правила определения нормативных затрат на обеспечение функций муниципальных органов, в том числе подведомственных им казенных учреждений (пункт 2 части 4 статьи 19 Федерального закона</w:t>
      </w:r>
      <w:proofErr w:type="gramEnd"/>
      <w:r w:rsidRPr="00D773E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D773EA">
        <w:rPr>
          <w:rFonts w:ascii="Times New Roman" w:hAnsi="Times New Roman" w:cs="Times New Roman"/>
          <w:sz w:val="28"/>
          <w:szCs w:val="28"/>
        </w:rPr>
        <w:t>44-ФЗ).</w:t>
      </w:r>
      <w:proofErr w:type="gramEnd"/>
    </w:p>
    <w:p w:rsidR="00D773EA" w:rsidRPr="00D773EA" w:rsidRDefault="00D773EA" w:rsidP="00D773E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3EA">
        <w:rPr>
          <w:rFonts w:ascii="Times New Roman" w:hAnsi="Times New Roman" w:cs="Times New Roman"/>
          <w:sz w:val="28"/>
          <w:szCs w:val="28"/>
          <w:u w:val="single"/>
        </w:rPr>
        <w:t>4. Предмет правового регулирования и основные правовые предписания.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24"/>
      <w:bookmarkEnd w:id="0"/>
      <w:proofErr w:type="gramStart"/>
      <w:r w:rsidRPr="00D773EA">
        <w:rPr>
          <w:rFonts w:ascii="Times New Roman" w:hAnsi="Times New Roman" w:cs="Times New Roman"/>
          <w:sz w:val="28"/>
          <w:szCs w:val="28"/>
        </w:rPr>
        <w:t>Проектом постановления утверждаются Требования к определению нормативных затрат на обеспечение функций</w:t>
      </w:r>
      <w:r w:rsidRPr="00D773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 муниципального образования «Брусничное сельское поселение»</w:t>
      </w:r>
      <w:r w:rsidRPr="00D773EA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>, в части закупок  товаров, работ, услуг, прилагаются правила их определения, а также нормативы обеспечения функций органов местного самоуправления муниципального образования «Брусничное сельское поселение», применяемые при расчете нормативных затрат на приобретение некоторых товаров, работ, услуг</w:t>
      </w:r>
      <w:proofErr w:type="gramEnd"/>
      <w:r w:rsidRPr="00D773E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73EA">
        <w:rPr>
          <w:rFonts w:ascii="Times New Roman" w:hAnsi="Times New Roman" w:cs="Times New Roman"/>
          <w:sz w:val="28"/>
          <w:szCs w:val="28"/>
          <w:lang w:eastAsia="en-US"/>
        </w:rPr>
        <w:t>К Требованиям прилагаются Правила</w:t>
      </w:r>
      <w:r w:rsidRPr="00D773EA">
        <w:rPr>
          <w:rFonts w:ascii="Times New Roman" w:eastAsia="Calibri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 муниципального образования «Брусничное сельское поселение»</w:t>
      </w:r>
      <w:r w:rsidRPr="00D773EA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</w:t>
      </w:r>
      <w:r w:rsidRPr="00D77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Правила).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73EA">
        <w:rPr>
          <w:rFonts w:ascii="Times New Roman" w:hAnsi="Times New Roman" w:cs="Times New Roman"/>
          <w:sz w:val="28"/>
          <w:szCs w:val="28"/>
          <w:lang w:eastAsia="en-US"/>
        </w:rPr>
        <w:t>Нормативные затраты представляют собой расчетную величину, определяемую, по общему правилу, в виде произведения объема планируемых к закупке конкретных товаров, работ, услуг и цены их единицы. Таким образом, нормируются элементы формулы, с помощью которой рассчитываются нормативные затраты.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расчета нормативных затрат в проекте постановления устанавливаются формулы расчета по видам затрат и правила их применения (Разделы </w:t>
      </w:r>
      <w:r w:rsidRPr="00D773E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773EA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), а также правила расчета, не предусматривающий применение формул (Разделы </w:t>
      </w:r>
      <w:r w:rsidRPr="00D773EA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773EA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, пункт 108 Правил). 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7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этом, при утверждении нормативных затрат общий объем затрат, связанных с закупкой товаров, работ, услуг не может превышать объема лимитов бюджетных обязательств, доведенных </w:t>
      </w:r>
      <w:r w:rsidRPr="00D773EA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«Брусничное сельское поселение» </w:t>
      </w:r>
      <w:r w:rsidRPr="00D773EA">
        <w:rPr>
          <w:rFonts w:ascii="Times New Roman" w:eastAsia="Calibri" w:hAnsi="Times New Roman" w:cs="Times New Roman"/>
          <w:sz w:val="28"/>
          <w:szCs w:val="28"/>
          <w:lang w:eastAsia="en-US"/>
        </w:rPr>
        <w:t>и находящимся в их ведении казенным учреждениям как получателям бюджетных средств, на закупку товаров, работ, услуг в рамках исполнения бюджета муниципального образования «Брусничное сельское поселение».</w:t>
      </w:r>
      <w:proofErr w:type="gramEnd"/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В приложении к Правилам </w:t>
      </w:r>
      <w:r w:rsidRPr="00D773EA">
        <w:rPr>
          <w:rFonts w:ascii="Times New Roman" w:eastAsia="Calibri" w:hAnsi="Times New Roman" w:cs="Times New Roman"/>
          <w:sz w:val="28"/>
          <w:szCs w:val="28"/>
        </w:rPr>
        <w:t xml:space="preserve">установлены нормативы в количественном и стоимостном выражении на обеспечение функций </w:t>
      </w:r>
      <w:r w:rsidRPr="00D773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«Брусничное сельское поселение»</w:t>
      </w:r>
      <w:r w:rsidRPr="00D773EA">
        <w:rPr>
          <w:rFonts w:ascii="Times New Roman" w:eastAsia="Calibri" w:hAnsi="Times New Roman" w:cs="Times New Roman"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 (приложение № 1 к Правилам), служебного легкового автотранспорта (приложение № 2 к Правилам), средств вычислительной техники</w:t>
      </w:r>
      <w:r w:rsidRPr="00D77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расходных материалов и запасных частей к ним </w:t>
      </w:r>
      <w:r w:rsidRPr="00D773EA">
        <w:rPr>
          <w:rFonts w:ascii="Times New Roman" w:eastAsia="Calibri" w:hAnsi="Times New Roman" w:cs="Times New Roman"/>
          <w:sz w:val="28"/>
          <w:szCs w:val="28"/>
        </w:rPr>
        <w:t>(приложение № 2 к</w:t>
      </w:r>
      <w:proofErr w:type="gramEnd"/>
      <w:r w:rsidRPr="00D77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73EA">
        <w:rPr>
          <w:rFonts w:ascii="Times New Roman" w:eastAsia="Calibri" w:hAnsi="Times New Roman" w:cs="Times New Roman"/>
          <w:sz w:val="28"/>
          <w:szCs w:val="28"/>
        </w:rPr>
        <w:t>Правилам).</w:t>
      </w:r>
      <w:proofErr w:type="gramEnd"/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3EA">
        <w:rPr>
          <w:rFonts w:ascii="Times New Roman" w:eastAsia="Calibri" w:hAnsi="Times New Roman" w:cs="Times New Roman"/>
          <w:sz w:val="28"/>
          <w:szCs w:val="28"/>
        </w:rPr>
        <w:t xml:space="preserve"> Указанные нормативы являются обязательными к применению </w:t>
      </w:r>
      <w:r w:rsidRPr="00D773EA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«Брусничное сельское поселение»</w:t>
      </w:r>
      <w:r w:rsidRPr="00D77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3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иных случаях для 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нормативных затрат в соответствии с </w:t>
      </w:r>
      <w:hyperlink w:anchor="Par92" w:history="1">
        <w:r w:rsidRPr="00D773EA">
          <w:rPr>
            <w:rFonts w:ascii="Times New Roman" w:hAnsi="Times New Roman" w:cs="Times New Roman"/>
            <w:sz w:val="28"/>
            <w:szCs w:val="28"/>
            <w:lang w:eastAsia="en-US"/>
          </w:rPr>
          <w:t>Разделами I</w:t>
        </w:r>
      </w:hyperlink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w:anchor="Par383" w:history="1">
        <w:r w:rsidRPr="00D773EA">
          <w:rPr>
            <w:rFonts w:ascii="Times New Roman" w:hAnsi="Times New Roman" w:cs="Times New Roman"/>
            <w:sz w:val="28"/>
            <w:szCs w:val="28"/>
            <w:lang w:eastAsia="en-US"/>
          </w:rPr>
          <w:t>II</w:t>
        </w:r>
      </w:hyperlink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 Правил в формулах используются нормативы цены и количества товаров, работ, услуг, устанавливаемые органам местного самоуправления муниципального образования «Брусничное сельское поселение» (пункт 4 Требований).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73EA">
        <w:rPr>
          <w:rFonts w:ascii="Times New Roman" w:hAnsi="Times New Roman" w:cs="Times New Roman"/>
          <w:sz w:val="28"/>
          <w:szCs w:val="28"/>
          <w:lang w:eastAsia="en-US"/>
        </w:rPr>
        <w:t>Использование нормирования в сфере закупок обеспечивает более корректное планирование и рациональное использование бюджетных средств.</w:t>
      </w:r>
    </w:p>
    <w:p w:rsidR="00D773EA" w:rsidRPr="00D773EA" w:rsidRDefault="00D773EA" w:rsidP="00D7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3EA">
        <w:rPr>
          <w:rFonts w:ascii="Times New Roman" w:hAnsi="Times New Roman" w:cs="Times New Roman"/>
          <w:sz w:val="28"/>
          <w:szCs w:val="28"/>
          <w:u w:val="single"/>
        </w:rPr>
        <w:t xml:space="preserve">5. Перечень правовых актов администрации Брусничного сельского поселения, принятия, отмены, изменения либо признания </w:t>
      </w:r>
      <w:proofErr w:type="gramStart"/>
      <w:r w:rsidRPr="00D773EA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D773EA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данного правового акта.</w:t>
      </w:r>
    </w:p>
    <w:p w:rsidR="00D773EA" w:rsidRPr="00D773EA" w:rsidRDefault="00D773EA" w:rsidP="00D773E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color w:val="000000"/>
          <w:sz w:val="28"/>
          <w:szCs w:val="28"/>
        </w:rPr>
        <w:t>Принятие проекта постановления не потребует</w:t>
      </w:r>
      <w:r w:rsidRPr="00D773EA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D773E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773EA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актов. </w:t>
      </w:r>
    </w:p>
    <w:p w:rsidR="00D773EA" w:rsidRPr="00D773EA" w:rsidRDefault="00D773EA" w:rsidP="00D7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color w:val="000000"/>
          <w:sz w:val="28"/>
          <w:szCs w:val="28"/>
        </w:rPr>
        <w:t>Принятие проекта постановления потребует</w:t>
      </w:r>
      <w:r w:rsidRPr="00D773EA">
        <w:rPr>
          <w:rFonts w:ascii="Times New Roman" w:hAnsi="Times New Roman" w:cs="Times New Roman"/>
          <w:sz w:val="28"/>
          <w:szCs w:val="28"/>
        </w:rPr>
        <w:t xml:space="preserve"> принятия правовых актов органов местного самоуправления</w:t>
      </w:r>
      <w:r w:rsidRPr="00D773E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«Брусничное сельское поселение»</w:t>
      </w:r>
      <w:r w:rsidRPr="00D773EA">
        <w:rPr>
          <w:rFonts w:ascii="Times New Roman" w:hAnsi="Times New Roman" w:cs="Times New Roman"/>
          <w:sz w:val="28"/>
          <w:szCs w:val="28"/>
        </w:rPr>
        <w:t>, утверждающих нормативные затраты на обеспечение функций указанных органов и подведомственных им казенных учреждений (часть 5 статьи 19 Федерального закона № 44-ФЗ).</w:t>
      </w:r>
    </w:p>
    <w:p w:rsidR="00D773EA" w:rsidRPr="00D773EA" w:rsidRDefault="00D773EA" w:rsidP="00D7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В отношении проекта постановления проведена антикоррупционная экспертиза, коррупциогенных факторов не выявлено, проведение оценки регулирующего воздействия не требуется.</w:t>
      </w:r>
    </w:p>
    <w:p w:rsidR="00D773EA" w:rsidRPr="00D773EA" w:rsidRDefault="00D773EA" w:rsidP="00D7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3EA">
        <w:rPr>
          <w:rFonts w:ascii="Times New Roman" w:hAnsi="Times New Roman" w:cs="Times New Roman"/>
          <w:sz w:val="28"/>
          <w:szCs w:val="28"/>
          <w:u w:val="single"/>
        </w:rPr>
        <w:t>6. Принятие проекта постановления администрации Брусничного сельского поселения не повлечет дополнительные расходы бюджета муниципального образования «Брусничное сельское поселение».</w:t>
      </w:r>
    </w:p>
    <w:p w:rsidR="00D773EA" w:rsidRPr="00D773EA" w:rsidRDefault="00D773EA" w:rsidP="00D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EA" w:rsidRPr="00D773EA" w:rsidRDefault="00D773EA" w:rsidP="00D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EA" w:rsidRPr="00D773EA" w:rsidRDefault="00D773EA" w:rsidP="00D773E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EA" w:rsidRPr="00D773EA" w:rsidRDefault="00D773EA" w:rsidP="00D773E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Глава Брусничного сельского поселения</w:t>
      </w:r>
    </w:p>
    <w:p w:rsidR="00D773EA" w:rsidRPr="00D773EA" w:rsidRDefault="00D773EA" w:rsidP="00D773E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Нижнеилимского района                                                              В.Л. Белецкий</w:t>
      </w:r>
    </w:p>
    <w:p w:rsidR="00D773EA" w:rsidRPr="00D773EA" w:rsidRDefault="00D773EA" w:rsidP="00D77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EA" w:rsidRPr="00D773EA" w:rsidRDefault="00D773EA" w:rsidP="00D77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 xml:space="preserve">Исп. Т.Ю. </w:t>
      </w:r>
      <w:proofErr w:type="spellStart"/>
      <w:r w:rsidRPr="00D773EA">
        <w:rPr>
          <w:rFonts w:ascii="Times New Roman" w:hAnsi="Times New Roman" w:cs="Times New Roman"/>
          <w:sz w:val="28"/>
          <w:szCs w:val="28"/>
        </w:rPr>
        <w:t>Болезина</w:t>
      </w:r>
      <w:proofErr w:type="spellEnd"/>
    </w:p>
    <w:p w:rsidR="00D773EA" w:rsidRPr="00D773EA" w:rsidRDefault="00D773EA" w:rsidP="00D77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A">
        <w:rPr>
          <w:rFonts w:ascii="Times New Roman" w:hAnsi="Times New Roman" w:cs="Times New Roman"/>
          <w:sz w:val="28"/>
          <w:szCs w:val="28"/>
        </w:rPr>
        <w:t>Рассылка: в дело-2</w:t>
      </w:r>
    </w:p>
    <w:p w:rsidR="00000000" w:rsidRPr="00D773EA" w:rsidRDefault="00D773EA" w:rsidP="00D77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773EA" w:rsidSect="00D77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EA"/>
    <w:rsid w:val="00D7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F707B5E363E96995E144D3252FE041308F2C3DC90F799AFFE141FA50786F34A4E1CD3FAFF22F6DyAd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6071</Characters>
  <Application>Microsoft Office Word</Application>
  <DocSecurity>0</DocSecurity>
  <Lines>50</Lines>
  <Paragraphs>14</Paragraphs>
  <ScaleCrop>false</ScaleCrop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2016-03-10T06:55:00Z</dcterms:created>
  <dcterms:modified xsi:type="dcterms:W3CDTF">2016-03-10T06:57:00Z</dcterms:modified>
</cp:coreProperties>
</file>