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4" w:rsidRPr="00EA4B96" w:rsidRDefault="00FE1FA4" w:rsidP="00FE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E1FA4" w:rsidRPr="00EA4B96" w:rsidRDefault="00FE1FA4" w:rsidP="00FE1F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E1FA4" w:rsidRPr="00EA4B96" w:rsidRDefault="00FE1FA4" w:rsidP="00FE1F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Нижнеилимский  район</w:t>
      </w:r>
    </w:p>
    <w:p w:rsidR="00FE1FA4" w:rsidRPr="00EA4B96" w:rsidRDefault="00FE1FA4" w:rsidP="00FE1F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FE1FA4" w:rsidRPr="00EA4B96" w:rsidRDefault="00FE1FA4" w:rsidP="00FE1F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FE1FA4" w:rsidRPr="00B665EF" w:rsidRDefault="00FE1FA4" w:rsidP="00FE1F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B6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A4" w:rsidRPr="00B665EF" w:rsidRDefault="00FE1FA4" w:rsidP="00FE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FA4" w:rsidRPr="00B665EF" w:rsidRDefault="00FE1FA4" w:rsidP="00FE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EF">
        <w:rPr>
          <w:rFonts w:ascii="Times New Roman" w:hAnsi="Times New Roman" w:cs="Times New Roman"/>
          <w:b/>
          <w:sz w:val="28"/>
          <w:szCs w:val="28"/>
        </w:rPr>
        <w:t>От 12.05.2016 г.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5EF">
        <w:rPr>
          <w:rFonts w:ascii="Times New Roman" w:hAnsi="Times New Roman" w:cs="Times New Roman"/>
          <w:b/>
          <w:sz w:val="28"/>
          <w:szCs w:val="28"/>
        </w:rPr>
        <w:t>21</w:t>
      </w:r>
    </w:p>
    <w:p w:rsidR="00FE1FA4" w:rsidRPr="00B665EF" w:rsidRDefault="00FE1FA4" w:rsidP="00FE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EF">
        <w:rPr>
          <w:rFonts w:ascii="Times New Roman" w:hAnsi="Times New Roman" w:cs="Times New Roman"/>
          <w:sz w:val="28"/>
          <w:szCs w:val="28"/>
        </w:rPr>
        <w:t>Брусничное сельское поселение</w:t>
      </w:r>
    </w:p>
    <w:p w:rsidR="00FE1FA4" w:rsidRPr="00B665EF" w:rsidRDefault="00FE1FA4" w:rsidP="00FE1FA4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FE1FA4" w:rsidRPr="00B665EF" w:rsidRDefault="00FE1FA4" w:rsidP="00FE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B665EF">
        <w:rPr>
          <w:rFonts w:ascii="Times New Roman" w:hAnsi="Times New Roman" w:cs="Times New Roman"/>
          <w:sz w:val="28"/>
          <w:szCs w:val="28"/>
        </w:rPr>
        <w:t>Об  утверждении  Положения  о  порядке</w:t>
      </w:r>
    </w:p>
    <w:p w:rsidR="00FE1FA4" w:rsidRPr="00B665EF" w:rsidRDefault="00FE1FA4" w:rsidP="00FE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5EF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FE1FA4" w:rsidRPr="00B665EF" w:rsidRDefault="00FE1FA4" w:rsidP="00FE1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5EF">
        <w:rPr>
          <w:rFonts w:ascii="Times New Roman" w:hAnsi="Times New Roman" w:cs="Times New Roman"/>
          <w:sz w:val="28"/>
          <w:szCs w:val="28"/>
        </w:rPr>
        <w:t>Брусничного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E1FA4" w:rsidRPr="00B665EF" w:rsidRDefault="00FE1FA4" w:rsidP="00FE1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FA4" w:rsidRPr="00B665EF" w:rsidRDefault="00FE1FA4" w:rsidP="00FE1F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EF">
        <w:rPr>
          <w:rFonts w:ascii="Times New Roman" w:hAnsi="Times New Roman" w:cs="Times New Roman"/>
          <w:sz w:val="28"/>
          <w:szCs w:val="28"/>
        </w:rPr>
        <w:t xml:space="preserve">                 Руководствуясь  Федеральным законом от 21.12.2001 года №178-ФЗ «О приватизации государственного и муниципального имущества», ст.ст. 6,14 Федерального закона от 06.10.2003 года №131-ФЗ «Об общих принципах организации местного самоуправления в Российской Федерации, Уставом Брусничного муниципального образования, </w:t>
      </w:r>
      <w:r w:rsidRPr="00B665EF">
        <w:rPr>
          <w:rFonts w:ascii="Times New Roman" w:hAnsi="Times New Roman" w:cs="Times New Roman"/>
          <w:b/>
          <w:sz w:val="28"/>
          <w:szCs w:val="28"/>
        </w:rPr>
        <w:t xml:space="preserve">Дума Брусничного сельского поселения Нижнеилимского района </w:t>
      </w:r>
    </w:p>
    <w:p w:rsidR="00FE1FA4" w:rsidRPr="00B665EF" w:rsidRDefault="00FE1FA4" w:rsidP="00FE1FA4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A4" w:rsidRPr="00B665EF" w:rsidRDefault="00FE1FA4" w:rsidP="00FE1FA4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E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1FA4" w:rsidRPr="00B665EF" w:rsidRDefault="00FE1FA4" w:rsidP="00FE1FA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E1FA4" w:rsidRPr="00B665EF" w:rsidRDefault="00FE1FA4" w:rsidP="00FE1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FA4" w:rsidRPr="00B665EF" w:rsidRDefault="00FE1FA4" w:rsidP="00FE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EF">
        <w:rPr>
          <w:rFonts w:ascii="Times New Roman" w:hAnsi="Times New Roman" w:cs="Times New Roman"/>
          <w:sz w:val="28"/>
          <w:szCs w:val="28"/>
        </w:rPr>
        <w:t xml:space="preserve">  1.  Утвердить Положение о порядке приватизации муниципального имущества Брусничного сельского поселения (Приложение №1). </w:t>
      </w:r>
    </w:p>
    <w:p w:rsidR="00FE1FA4" w:rsidRPr="00B665EF" w:rsidRDefault="00FE1FA4" w:rsidP="00FE1FA4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EF"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решение в периодическом издании «Вестник Администрации и Думы Брусничного сельского поселения».</w:t>
      </w:r>
    </w:p>
    <w:p w:rsidR="00FE1FA4" w:rsidRPr="00B665EF" w:rsidRDefault="00FE1FA4" w:rsidP="00FE1F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5EF"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proofErr w:type="gramStart"/>
      <w:r w:rsidRPr="00B665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65E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FE1FA4" w:rsidRPr="00B665EF" w:rsidRDefault="00FE1FA4" w:rsidP="00FE1FA4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A4" w:rsidRDefault="00FE1FA4" w:rsidP="00FE1FA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FE1FA4" w:rsidRDefault="00FE1FA4" w:rsidP="00FE1FA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FE1FA4" w:rsidRDefault="00FE1FA4" w:rsidP="00FE1FA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FE1FA4" w:rsidRDefault="00FE1FA4" w:rsidP="00FE1FA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FE1FA4" w:rsidRDefault="00FE1FA4" w:rsidP="00FE1FA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FE1FA4" w:rsidRDefault="00FE1FA4" w:rsidP="00FE1FA4">
      <w:pPr>
        <w:jc w:val="center"/>
        <w:outlineLvl w:val="0"/>
      </w:pPr>
    </w:p>
    <w:p w:rsidR="00FE1FA4" w:rsidRDefault="00FE1FA4" w:rsidP="00FE1FA4">
      <w:pPr>
        <w:rPr>
          <w:sz w:val="28"/>
          <w:szCs w:val="28"/>
        </w:rPr>
      </w:pPr>
    </w:p>
    <w:p w:rsidR="00FE1FA4" w:rsidRPr="00941F08" w:rsidRDefault="00FE1FA4" w:rsidP="00FE1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>Брусничного</w:t>
      </w:r>
      <w:proofErr w:type="gramEnd"/>
    </w:p>
    <w:p w:rsidR="00FE1FA4" w:rsidRDefault="00FE1FA4" w:rsidP="00FE1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 поселения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41F08">
        <w:rPr>
          <w:rFonts w:ascii="Times New Roman" w:hAnsi="Times New Roman" w:cs="Times New Roman"/>
          <w:color w:val="000000"/>
          <w:sz w:val="28"/>
          <w:szCs w:val="28"/>
        </w:rPr>
        <w:t>В.Л.</w:t>
      </w: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>Белецкий</w:t>
      </w:r>
    </w:p>
    <w:p w:rsidR="00FE1FA4" w:rsidRDefault="00FE1FA4" w:rsidP="00FE1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FA4" w:rsidRDefault="00FE1FA4" w:rsidP="00FE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25D" w:rsidRDefault="0026625D"/>
    <w:p w:rsidR="00FE1FA4" w:rsidRPr="00FE1FA4" w:rsidRDefault="00FE1FA4" w:rsidP="00FE1FA4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E1FA4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FE1FA4" w:rsidRPr="00FE1FA4" w:rsidRDefault="00FE1FA4" w:rsidP="00FE1FA4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E1F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к </w:t>
      </w:r>
      <w:hyperlink w:anchor="sub_0" w:history="1">
        <w:r w:rsidRPr="00FE1FA4">
          <w:rPr>
            <w:rFonts w:ascii="Times New Roman" w:hAnsi="Times New Roman" w:cs="Times New Roman"/>
            <w:sz w:val="24"/>
            <w:szCs w:val="28"/>
          </w:rPr>
          <w:t>решению</w:t>
        </w:r>
      </w:hyperlink>
      <w:r w:rsidRPr="00FE1FA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1FA4" w:rsidRPr="00FE1FA4" w:rsidRDefault="00FE1FA4" w:rsidP="00FE1FA4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E1FA4">
        <w:rPr>
          <w:rFonts w:ascii="Times New Roman" w:hAnsi="Times New Roman" w:cs="Times New Roman"/>
          <w:sz w:val="24"/>
          <w:szCs w:val="28"/>
        </w:rPr>
        <w:t xml:space="preserve">Думы </w:t>
      </w:r>
      <w:proofErr w:type="gramStart"/>
      <w:r w:rsidRPr="00FE1FA4">
        <w:rPr>
          <w:rFonts w:ascii="Times New Roman" w:hAnsi="Times New Roman" w:cs="Times New Roman"/>
          <w:sz w:val="24"/>
          <w:szCs w:val="28"/>
        </w:rPr>
        <w:t>Брусничного</w:t>
      </w:r>
      <w:proofErr w:type="gramEnd"/>
    </w:p>
    <w:p w:rsidR="00FE1FA4" w:rsidRPr="00FE1FA4" w:rsidRDefault="00FE1FA4" w:rsidP="00FE1FA4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E1FA4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FE1FA4" w:rsidRPr="00FE1FA4" w:rsidRDefault="00FE1FA4" w:rsidP="00FE1FA4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E1FA4">
        <w:rPr>
          <w:rFonts w:ascii="Times New Roman" w:hAnsi="Times New Roman" w:cs="Times New Roman"/>
          <w:sz w:val="24"/>
          <w:szCs w:val="28"/>
        </w:rPr>
        <w:t xml:space="preserve">от 12.05.2016 года № </w:t>
      </w:r>
      <w:r w:rsidRPr="00FE1FA4">
        <w:rPr>
          <w:rFonts w:ascii="Times New Roman" w:hAnsi="Times New Roman" w:cs="Times New Roman"/>
          <w:sz w:val="24"/>
          <w:szCs w:val="28"/>
          <w:u w:val="single"/>
        </w:rPr>
        <w:t>21</w:t>
      </w:r>
      <w:r w:rsidRPr="00FE1FA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FE1FA4" w:rsidRPr="00FE1FA4" w:rsidRDefault="00FE1FA4" w:rsidP="00FE1F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E1FA4" w:rsidRPr="00FE1FA4" w:rsidRDefault="00FE1FA4" w:rsidP="00FE1FA4">
      <w:pPr>
        <w:tabs>
          <w:tab w:val="left" w:pos="5970"/>
        </w:tabs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E1FA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E1FA4" w:rsidRPr="00FE1FA4" w:rsidRDefault="00FE1FA4" w:rsidP="00FE1F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E1FA4">
        <w:rPr>
          <w:rStyle w:val="a4"/>
          <w:rFonts w:ascii="Times New Roman" w:hAnsi="Times New Roman" w:cs="Times New Roman"/>
          <w:sz w:val="28"/>
          <w:szCs w:val="28"/>
        </w:rPr>
        <w:t xml:space="preserve">ПОЛОЖЕНИЕ О ПОРЯДКЕ ПРИВАТИЗАЦИИ МУНИЦИПАЛЬНОГО ИМУЩЕСТВА  БРУСНИЧНОГО СЕЛЬСКОГО ПОСЕЛЕНИЯ </w:t>
      </w:r>
    </w:p>
    <w:p w:rsidR="00FE1FA4" w:rsidRPr="00FE1FA4" w:rsidRDefault="00FE1FA4" w:rsidP="00FE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FA4" w:rsidRPr="00FE1FA4" w:rsidRDefault="00FE1FA4" w:rsidP="00FE1F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FE1FA4" w:rsidRPr="00FE1FA4" w:rsidRDefault="00FE1FA4" w:rsidP="00FE1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Положение о порядке приватизации муниципального имущества </w:t>
      </w:r>
      <w:r w:rsidR="006E2BAE">
        <w:rPr>
          <w:rFonts w:ascii="Times New Roman" w:hAnsi="Times New Roman" w:cs="Times New Roman"/>
          <w:sz w:val="24"/>
          <w:szCs w:val="24"/>
        </w:rPr>
        <w:t xml:space="preserve">Брусничного  сельского  поселения </w:t>
      </w:r>
      <w:r w:rsidRPr="00FE1FA4">
        <w:rPr>
          <w:rFonts w:ascii="Times New Roman" w:hAnsi="Times New Roman" w:cs="Times New Roman"/>
          <w:sz w:val="24"/>
          <w:szCs w:val="24"/>
        </w:rPr>
        <w:t>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 Брусничного муниципального образования.</w:t>
      </w:r>
      <w:proofErr w:type="gramEnd"/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Брусничного сельского поселения, в собственность юридических и (или) физических лиц.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Брусничному сельскому поселению на праве собственности.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Основными целями и задачами приватизации муниципального имущества  Брусничного сельского поселения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Брусничного сельского поселения о бюджете; - повышение эффективности экономики  Брусничного сельского поселения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2. Сфера применения настоящего Положения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2.1.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завершенные строительством.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Действие настоящего Положения, не распространяется на отношения, возникающие при отчуждении: - муниципального имущества на основании судебного решения, вступившего в законную силу; - муниципального жилищного фонда; - муниципальными унитарными предприятиями имущества, закрепленного за ними в хозяйственном ведении, в том числе имущества ликвидируемых предприятий; - муниципального имущества в собственность некоммерческих организаций, созданных при преобразовании муниципальных учреждений;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земли, за исключением земельных участков, находящихся в муниципальной собственности, на которых расположены объекты недвижимости; - природных ресурсов, расположенных в пределах административно-территориальных границ Брусничного сельского поселения; 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муниципального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которых расположены здания, строения и сооружения, находящиеся в собственности указанных организаций.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 Приватизации не подлежит муниципальное имущество: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3. Компетенция органов местного самоуправления в сфере приватизации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3.1. Компетенция  Думы </w:t>
      </w:r>
      <w:r w:rsidRPr="00FE1FA4">
        <w:rPr>
          <w:rFonts w:ascii="Times New Roman" w:hAnsi="Times New Roman" w:cs="Times New Roman"/>
          <w:b/>
          <w:i/>
          <w:sz w:val="24"/>
          <w:szCs w:val="24"/>
          <w:u w:val="single"/>
        </w:rPr>
        <w:t>Брусничного сельского</w:t>
      </w:r>
      <w:r w:rsidRPr="00FE1F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поселения: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3.1.1. утверждает Положение о порядке приватизации муниципального имущества  Брусничного сельского поселения, вносит в него изменения и дополнения;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3.1.3. утверждает отчет о выполнении плана приватизации за отчетный год.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3.2. Компетенция главы </w:t>
      </w:r>
      <w:r w:rsidRPr="00FE1FA4">
        <w:rPr>
          <w:rFonts w:ascii="Times New Roman" w:hAnsi="Times New Roman" w:cs="Times New Roman"/>
          <w:b/>
          <w:i/>
          <w:sz w:val="24"/>
          <w:szCs w:val="24"/>
          <w:u w:val="single"/>
        </w:rPr>
        <w:t>Брусничного сельского</w:t>
      </w:r>
      <w:r w:rsidRPr="00FE1F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поселения (далее – глава поселения):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3.2.1. представляет в  Думу Брусничного сельского поселения: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 Думы Брусничного сельского поселения о внесении изменений и дополнений в план приватизации, основываясь на реалистичном анализе условий и ресурсов его выполнения; </w:t>
      </w: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отчет о результатах приватизации муниципального имущества в составе отчета об исполнении бюджета за отчетный год; </w:t>
      </w:r>
      <w:proofErr w:type="gramEnd"/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 Брусничного муниципального образования, в том числе: - утверждает формы документов, сопровождающих сделки приватизации муниципального имущества, подписывает договоры купли-продажи, задатка;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>3.3. Компетенция  специалиста администрации</w:t>
      </w:r>
      <w:r w:rsidRPr="00FE1FA4">
        <w:rPr>
          <w:rStyle w:val="a3"/>
          <w:rFonts w:ascii="Times New Roman" w:hAnsi="Times New Roman" w:cs="Times New Roman"/>
          <w:sz w:val="24"/>
          <w:szCs w:val="24"/>
          <w:u w:val="single"/>
        </w:rPr>
        <w:t>:</w:t>
      </w:r>
      <w:r w:rsidRPr="00FE1F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3.3.1. формирует проект прогнозного плана приватизации на очередной финансовый год;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3.3.2. организует предпродажную подготовку объектов;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3.3.3. уведомляет письменно арендаторов муниципального имущества: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планов приватизации в месячный срок после их утверждения Думой Брусничного сельского поселения; -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 периодическом издании «Вестник администрации и думы Брусничного сельского поселения»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3.3.4. направляет главе поселения отчеты о результатах приватизации муниципального имущества;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3.3.5. осуществляет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выполнением покупателями условий договоров купли-продажи муниципального имущества;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3.3.7. инициирует приватизацию имущества казны.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4. Порядок планирования приватизации муниципального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4.1. 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 Думы Брусничного сельского поселения;  - юридических и физических лиц.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4.2.  Специалист администрации  формирует план приватизации, который содержит: - характеристику имущества, подлежащего приватизации, позволяющую идентифицировать каждый объект продажи; - способ приватизации; 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FE1FA4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FE1FA4">
        <w:rPr>
          <w:rFonts w:ascii="Times New Roman" w:hAnsi="Times New Roman" w:cs="Times New Roman"/>
          <w:sz w:val="24"/>
          <w:szCs w:val="24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потребительских цен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proofErr w:type="gramEnd"/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 xml:space="preserve">5. Информационное обеспечение приватизации </w:t>
      </w:r>
      <w:r w:rsidRPr="00FE1FA4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5.1. Решения об условиях приватизации муниципального имущества, информационное сообщение о продаже муниципального имущества подлежат опубликованию в установленном порядке в официальном печатном издании, определенном решением  Думы Брусничного сельского поселения.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Обязательному опубликованию в информационном сообщении о продаже муниципального имущества подлежат следующие сведения: - наименование органа местного самоуправления, принявшего решение об условиях приватизации муниципального имущества, и реквизиты указанного решения; - наименование имущества и иные сведения, позволяющие его индивидуализировать как объект приватизации (характеристика имущества); - способ приватизации; - начальная цена; - форма подачи предложений о цене; - условия и сроки платежа, необходимые реквизиты счетов;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порядок, место, даты начала и окончания подачи заявок (предложений); - ограничения участия отдельных категорий физических и юридических лиц в приватизации имущества; - исчерпывающий перечень представляемых покупателями документов и требования к их оформлению; - срок заключения договора купли-продажи; - порядок ознакомления покупателей с иной информацией, в том числе с актом обследования, условиями договора купли-продажи; - иные сведения.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При продаже муниципального имущества на аукционе, специализированном аукционе или конкурсе также указываются: - порядок определения победителей; - размер, срок и порядок внесения задатка, необходимые реквизиты счетов; - место и срок подведения итогов; - условия конкурса (при продаже муниципального имущества на конкурсе); - форма бланка-заявки (при продаже акций на специализированном аукционе).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5.4. Информация о результатах сделок приватизации муниципального имущества подлежит опубликованию в официальном печатном издании в месячный срок со дня совершения указанных сделок. Обязательному опубликованию подлежит следующая информация о совершенных сделках приватизации муниципального имущества: - наименование имущества и иные, позволяющие его индивидуализировать, сведения </w:t>
      </w: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(характеристика имущества), - цена сделки приватизации и имя (наименование) покупателя.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6. Порядок подготовки муниципального имущества к приватизации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6.1. В целях реализации прогнозного плана приватизации  специалист администрации  Брусничного сельского поселения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7. Способы приватизации муниципального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При приватизации муниципального имущества  Брусничного сельского поселения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вклада в уставные капиталы открытых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либо участия в нем 1 (одного) покупателя.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8. Продавец и Покупатель муниципального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8.1. Функции продавца муниципального имущества осуществляет администрация  Брусничного сельского поселения Нижнеилимского района.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8.2. 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 статьей 25 Федерального закона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8.3. Лица, желающие приобрести муниципальное имущество способами и в порядке, установленном действующим законодательством о приватизации Российской Федерации и настоящим Положением, представляют следующие документы: - заявку установленного продавцом образца в 2 экземплярах; - платежный документ с отметкой банка об исполнении, подтверждающий внесение соответствующих денежных сре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ачестве задатка; - документ, подтверждающий уведомление территориального отделения федерального антимонопольного органа о намерении приобрести подлежащее </w:t>
      </w: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 муниципальное имущество в соответствии с антимонопольным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8.4. Физические лица предъявляют документ, удостоверяющий личность, и его копию.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следующие документы: - нотариально заверенные копии учредительных документов;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 - сведения о доле Российской Федерации, субъекта Российской Федерации, муниципального образования в уставном капитале юридического лица; - опись представленных документов в 2 экземплярах;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иные документы, требование к представлению которых может быть установлено федеральным законом.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8.6. В случае подачи заявки представителем претендента предъявляется надлежащим образом оформленная доверенность.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8.7. Обязанность доказать свое право на приобретение муниципального имущества возлагается на претендента (Покупателя). В случае если будет установлено, что 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9. Цена приватизируемого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9.1. Установление начальной (стартовой) цены при продаже объекта приватизации на аукционе производится 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9.2. Глава поселения вправе, с учетом сложившейся конъюнктуры рынка, принять решение о снижении начальной (стартовой) цены продажи объектов приватизации на аукционе, но не ниже нормативной цены, в случае необходимости повторной продажи имущества на аукционе.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9.3. Под нормативной ценой подлежащего приватизации муниципального имущества понимается минимальная цена, по которой возможна его продажа (отчуждение).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10. Оформление сделок купли-продажи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 Брусничного сельского поселения) с учетом обязательных условий, определенных Федеральным законом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10.5. В случае если Покупателем нарушены условия договора купли-продажи, администрация Брусничного сельского поселения Нижнеилимского района вправе расторгнуть соответствующий договор купли-продажи в порядке, предусмотренном действующим законодательством.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 </w:t>
      </w:r>
    </w:p>
    <w:p w:rsidR="00FE1FA4" w:rsidRPr="00FE1FA4" w:rsidRDefault="00FE1FA4" w:rsidP="00FE1FA4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11. Оплата и распределение денежных средств, полученных в результате приватизации имущества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11.1. Средства, полученные от продажи муниципального имущества, подлежат зачислению в бюджет  Брусничного сельского поселения в полном объеме.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11.4. Покупатель вправе оплатить приобретаемое муниципальное имущество досрочно.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</w:p>
    <w:p w:rsidR="00FE1FA4" w:rsidRPr="00FE1FA4" w:rsidRDefault="00FE1FA4" w:rsidP="00FE1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FA4" w:rsidRPr="004F3F6F" w:rsidRDefault="00FE1FA4" w:rsidP="00FE1FA4">
      <w:pPr>
        <w:ind w:firstLine="720"/>
        <w:rPr>
          <w:sz w:val="24"/>
          <w:szCs w:val="24"/>
        </w:rPr>
      </w:pPr>
    </w:p>
    <w:p w:rsidR="00FE1FA4" w:rsidRDefault="00FE1FA4" w:rsidP="00FE1FA4">
      <w:pPr>
        <w:ind w:firstLine="720"/>
      </w:pPr>
    </w:p>
    <w:p w:rsidR="00FE1FA4" w:rsidRDefault="00FE1FA4"/>
    <w:p w:rsidR="00FE1FA4" w:rsidRDefault="00FE1FA4"/>
    <w:sectPr w:rsidR="00FE1FA4" w:rsidSect="0026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A4"/>
    <w:rsid w:val="0026625D"/>
    <w:rsid w:val="006E2BAE"/>
    <w:rsid w:val="00AE303A"/>
    <w:rsid w:val="00FE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F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E1F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Emphasis"/>
    <w:qFormat/>
    <w:rsid w:val="00FE1FA4"/>
    <w:rPr>
      <w:i/>
      <w:iCs/>
    </w:rPr>
  </w:style>
  <w:style w:type="character" w:styleId="a4">
    <w:name w:val="Strong"/>
    <w:qFormat/>
    <w:rsid w:val="00FE1F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cp:lastPrinted>2016-05-16T03:29:00Z</cp:lastPrinted>
  <dcterms:created xsi:type="dcterms:W3CDTF">2016-05-16T03:23:00Z</dcterms:created>
  <dcterms:modified xsi:type="dcterms:W3CDTF">2016-05-19T05:15:00Z</dcterms:modified>
</cp:coreProperties>
</file>