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16" w:rsidRDefault="002C2816" w:rsidP="00E957D6">
      <w:pPr>
        <w:pStyle w:val="1"/>
        <w:rPr>
          <w:sz w:val="22"/>
          <w:szCs w:val="28"/>
        </w:rPr>
      </w:pPr>
    </w:p>
    <w:p w:rsidR="002C2816" w:rsidRDefault="002F7315" w:rsidP="00E957D6">
      <w:pPr>
        <w:pStyle w:val="1"/>
        <w:tabs>
          <w:tab w:val="left" w:pos="7938"/>
        </w:tabs>
        <w:jc w:val="center"/>
        <w:rPr>
          <w:sz w:val="22"/>
          <w:szCs w:val="28"/>
        </w:rPr>
      </w:pPr>
      <w:r>
        <w:rPr>
          <w:noProof/>
          <w:sz w:val="22"/>
          <w:szCs w:val="28"/>
        </w:rPr>
        <w:drawing>
          <wp:anchor distT="0" distB="0" distL="114300" distR="114300" simplePos="0" relativeHeight="251658240" behindDoc="1" locked="0" layoutInCell="1" allowOverlap="1">
            <wp:simplePos x="0" y="0"/>
            <wp:positionH relativeFrom="column">
              <wp:posOffset>2253615</wp:posOffset>
            </wp:positionH>
            <wp:positionV relativeFrom="paragraph">
              <wp:posOffset>58420</wp:posOffset>
            </wp:positionV>
            <wp:extent cx="3876675" cy="4819650"/>
            <wp:effectExtent l="19050" t="0" r="9525" b="0"/>
            <wp:wrapSquare wrapText="bothSides"/>
            <wp:docPr id="3" name="Рисунок 3" descr="E:\ФОТО\Разное\DSC0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Разное\DSC02443.JPG"/>
                    <pic:cNvPicPr>
                      <a:picLocks noChangeAspect="1" noChangeArrowheads="1"/>
                    </pic:cNvPicPr>
                  </pic:nvPicPr>
                  <pic:blipFill>
                    <a:blip r:embed="rId8"/>
                    <a:srcRect/>
                    <a:stretch>
                      <a:fillRect/>
                    </a:stretch>
                  </pic:blipFill>
                  <pic:spPr bwMode="auto">
                    <a:xfrm>
                      <a:off x="0" y="0"/>
                      <a:ext cx="3876675" cy="4819650"/>
                    </a:xfrm>
                    <a:prstGeom prst="rect">
                      <a:avLst/>
                    </a:prstGeom>
                    <a:noFill/>
                    <a:ln w="9525">
                      <a:noFill/>
                      <a:miter lim="800000"/>
                      <a:headEnd/>
                      <a:tailEnd/>
                    </a:ln>
                  </pic:spPr>
                </pic:pic>
              </a:graphicData>
            </a:graphic>
          </wp:anchor>
        </w:drawing>
      </w:r>
    </w:p>
    <w:p w:rsidR="00E957D6" w:rsidRDefault="00D05871" w:rsidP="002F7315">
      <w:pPr>
        <w:spacing w:after="0" w:line="240" w:lineRule="auto"/>
        <w:ind w:left="-1418" w:firstLine="142"/>
        <w:jc w:val="both"/>
        <w:rPr>
          <w:rFonts w:ascii="Times New Roman" w:hAnsi="Times New Roman" w:cs="Times New Roman"/>
          <w:b/>
          <w:i/>
          <w:sz w:val="28"/>
          <w:szCs w:val="28"/>
          <w:u w:val="single"/>
        </w:rPr>
      </w:pPr>
      <w:r w:rsidRPr="00D05871">
        <w:rPr>
          <w:rFonts w:ascii="Times New Roman" w:hAnsi="Times New Roman" w:cs="Times New Roman"/>
          <w:i/>
          <w:sz w:val="28"/>
          <w:szCs w:val="28"/>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7.5pt;height:67.5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48pt;v-text-kern:t" trim="t" fitpath="t" string="вестник"/>
          </v:shape>
        </w:pict>
      </w:r>
      <w:r w:rsidRPr="00D05871">
        <w:rPr>
          <w:rFonts w:ascii="Times New Roman" w:hAnsi="Times New Roman" w:cs="Times New Roman"/>
          <w:b/>
          <w:i/>
          <w:sz w:val="28"/>
          <w:szCs w:val="28"/>
          <w:u w:val="single"/>
        </w:rPr>
        <w:pict>
          <v:shape id="_x0000_i1026" type="#_x0000_t136" style="width:196.5pt;height:76.5pt" fillcolor="#06c" strokecolor="#9cf" strokeweight="1.5pt">
            <v:shadow on="t" color="#900"/>
            <v:textpath style="font-family:&quot;Impact&quot;;font-size:20pt;v-text-kern:t" trim="t" fitpath="t" string=" администрации и &#10; думы Брусничного&#10; сельского  поселения"/>
          </v:shape>
        </w:pict>
      </w:r>
    </w:p>
    <w:p w:rsidR="002C2816" w:rsidRPr="0007360B" w:rsidRDefault="00B7123A" w:rsidP="00E957D6">
      <w:pPr>
        <w:spacing w:after="0" w:line="240" w:lineRule="auto"/>
        <w:ind w:left="-1418" w:firstLine="142"/>
        <w:jc w:val="both"/>
        <w:rPr>
          <w:rFonts w:ascii="Times New Roman" w:hAnsi="Times New Roman" w:cs="Times New Roman"/>
          <w:b/>
          <w:i/>
          <w:sz w:val="28"/>
          <w:szCs w:val="28"/>
          <w:u w:val="single"/>
        </w:rPr>
      </w:pPr>
      <w:r>
        <w:rPr>
          <w:rFonts w:ascii="Times New Roman" w:hAnsi="Times New Roman" w:cs="Times New Roman"/>
          <w:b/>
          <w:i/>
          <w:sz w:val="28"/>
          <w:szCs w:val="28"/>
          <w:u w:val="single"/>
        </w:rPr>
        <w:t>№ 5</w:t>
      </w:r>
      <w:r w:rsidR="0007360B">
        <w:rPr>
          <w:rFonts w:ascii="Times New Roman" w:hAnsi="Times New Roman" w:cs="Times New Roman"/>
          <w:b/>
          <w:i/>
          <w:sz w:val="28"/>
          <w:szCs w:val="28"/>
          <w:u w:val="single"/>
        </w:rPr>
        <w:t xml:space="preserve"> </w:t>
      </w:r>
      <w:r w:rsidR="0007360B" w:rsidRPr="0007360B">
        <w:rPr>
          <w:rFonts w:ascii="Times New Roman" w:hAnsi="Times New Roman" w:cs="Times New Roman"/>
          <w:b/>
          <w:i/>
          <w:sz w:val="18"/>
          <w:szCs w:val="28"/>
          <w:u w:val="single"/>
        </w:rPr>
        <w:t>(1</w:t>
      </w:r>
      <w:r w:rsidR="0007360B" w:rsidRPr="0007360B">
        <w:rPr>
          <w:rFonts w:ascii="Times New Roman" w:hAnsi="Times New Roman" w:cs="Times New Roman"/>
          <w:b/>
          <w:i/>
          <w:sz w:val="16"/>
          <w:szCs w:val="28"/>
          <w:u w:val="single"/>
        </w:rPr>
        <w:t>)</w:t>
      </w:r>
      <w:r w:rsidR="002C2816" w:rsidRPr="0007360B">
        <w:rPr>
          <w:rFonts w:ascii="Times New Roman" w:hAnsi="Times New Roman" w:cs="Times New Roman"/>
          <w:b/>
          <w:i/>
          <w:sz w:val="16"/>
          <w:szCs w:val="28"/>
          <w:u w:val="single"/>
        </w:rPr>
        <w:t xml:space="preserve"> </w:t>
      </w:r>
      <w:r w:rsidR="002C2816" w:rsidRPr="000411DD">
        <w:rPr>
          <w:rFonts w:ascii="Times New Roman" w:hAnsi="Times New Roman" w:cs="Times New Roman"/>
          <w:b/>
          <w:i/>
          <w:sz w:val="28"/>
          <w:szCs w:val="28"/>
          <w:u w:val="single"/>
        </w:rPr>
        <w:t>от</w:t>
      </w:r>
      <w:r w:rsidR="0007360B">
        <w:rPr>
          <w:rFonts w:ascii="Times New Roman" w:hAnsi="Times New Roman" w:cs="Times New Roman"/>
          <w:b/>
          <w:i/>
          <w:sz w:val="32"/>
          <w:szCs w:val="28"/>
          <w:u w:val="single"/>
        </w:rPr>
        <w:t xml:space="preserve">  30.04.2014</w:t>
      </w:r>
      <w:r w:rsidR="002C2816" w:rsidRPr="000411DD">
        <w:rPr>
          <w:rFonts w:ascii="Times New Roman" w:hAnsi="Times New Roman" w:cs="Times New Roman"/>
          <w:b/>
          <w:i/>
          <w:sz w:val="32"/>
          <w:szCs w:val="28"/>
          <w:u w:val="single"/>
        </w:rPr>
        <w:t>г</w:t>
      </w:r>
    </w:p>
    <w:p w:rsidR="002C2816" w:rsidRPr="0007360B" w:rsidRDefault="002C2816" w:rsidP="002571C3">
      <w:pPr>
        <w:pStyle w:val="1"/>
        <w:jc w:val="center"/>
        <w:rPr>
          <w:sz w:val="18"/>
          <w:szCs w:val="28"/>
        </w:rPr>
      </w:pPr>
    </w:p>
    <w:p w:rsidR="002571C3" w:rsidRPr="0007360B" w:rsidRDefault="002571C3" w:rsidP="002F7315">
      <w:pPr>
        <w:pStyle w:val="1"/>
        <w:jc w:val="center"/>
        <w:rPr>
          <w:sz w:val="18"/>
          <w:szCs w:val="28"/>
        </w:rPr>
      </w:pPr>
      <w:r w:rsidRPr="0007360B">
        <w:rPr>
          <w:sz w:val="18"/>
          <w:szCs w:val="28"/>
        </w:rPr>
        <w:t>РОССИЙСКАЯ  ФЕДЕРАЦИЯ</w:t>
      </w:r>
    </w:p>
    <w:p w:rsidR="002571C3" w:rsidRPr="0007360B" w:rsidRDefault="002571C3" w:rsidP="002F7315">
      <w:pPr>
        <w:pStyle w:val="2"/>
        <w:jc w:val="center"/>
        <w:rPr>
          <w:sz w:val="18"/>
          <w:szCs w:val="28"/>
        </w:rPr>
      </w:pPr>
      <w:r w:rsidRPr="0007360B">
        <w:rPr>
          <w:sz w:val="18"/>
          <w:szCs w:val="28"/>
        </w:rPr>
        <w:t>Иркутская область</w:t>
      </w:r>
    </w:p>
    <w:p w:rsidR="002571C3" w:rsidRPr="0007360B" w:rsidRDefault="002571C3" w:rsidP="002F7315">
      <w:pPr>
        <w:spacing w:after="0" w:line="240" w:lineRule="auto"/>
        <w:jc w:val="center"/>
        <w:rPr>
          <w:rFonts w:ascii="Times New Roman" w:hAnsi="Times New Roman" w:cs="Times New Roman"/>
          <w:b/>
          <w:sz w:val="18"/>
          <w:szCs w:val="28"/>
        </w:rPr>
      </w:pPr>
      <w:r w:rsidRPr="0007360B">
        <w:rPr>
          <w:rFonts w:ascii="Times New Roman" w:hAnsi="Times New Roman" w:cs="Times New Roman"/>
          <w:sz w:val="18"/>
          <w:szCs w:val="28"/>
        </w:rPr>
        <w:t>Нижнеилимский район</w:t>
      </w:r>
    </w:p>
    <w:p w:rsidR="002571C3" w:rsidRPr="0007360B" w:rsidRDefault="002571C3" w:rsidP="002F7315">
      <w:pPr>
        <w:pStyle w:val="3"/>
        <w:jc w:val="center"/>
        <w:rPr>
          <w:sz w:val="18"/>
          <w:szCs w:val="28"/>
        </w:rPr>
      </w:pPr>
      <w:r w:rsidRPr="0007360B">
        <w:rPr>
          <w:sz w:val="18"/>
          <w:szCs w:val="28"/>
        </w:rPr>
        <w:t>Дума  Брусничного сельского поселения</w:t>
      </w:r>
    </w:p>
    <w:p w:rsidR="002571C3" w:rsidRDefault="002571C3" w:rsidP="002F7315">
      <w:pPr>
        <w:pStyle w:val="3"/>
        <w:pBdr>
          <w:bottom w:val="single" w:sz="6" w:space="1" w:color="auto"/>
        </w:pBdr>
        <w:jc w:val="center"/>
        <w:rPr>
          <w:sz w:val="18"/>
          <w:szCs w:val="28"/>
        </w:rPr>
      </w:pPr>
      <w:r w:rsidRPr="0007360B">
        <w:rPr>
          <w:sz w:val="18"/>
          <w:szCs w:val="28"/>
        </w:rPr>
        <w:t>муниципального образования</w:t>
      </w:r>
    </w:p>
    <w:p w:rsidR="002F7315" w:rsidRDefault="002F7315" w:rsidP="002F7315">
      <w:pPr>
        <w:jc w:val="center"/>
      </w:pPr>
      <w:proofErr w:type="gramStart"/>
      <w:r w:rsidRPr="0007360B">
        <w:rPr>
          <w:rFonts w:ascii="Times New Roman" w:hAnsi="Times New Roman" w:cs="Times New Roman"/>
          <w:b/>
          <w:sz w:val="18"/>
          <w:szCs w:val="28"/>
        </w:rPr>
        <w:t>Р</w:t>
      </w:r>
      <w:proofErr w:type="gramEnd"/>
      <w:r w:rsidRPr="0007360B">
        <w:rPr>
          <w:rFonts w:ascii="Times New Roman" w:hAnsi="Times New Roman" w:cs="Times New Roman"/>
          <w:b/>
          <w:sz w:val="18"/>
          <w:szCs w:val="28"/>
        </w:rPr>
        <w:t xml:space="preserve"> Е Ш Е Н И Е  № 16</w:t>
      </w:r>
    </w:p>
    <w:p w:rsidR="002F7315" w:rsidRDefault="0007360B" w:rsidP="002F7315">
      <w:pPr>
        <w:spacing w:after="0" w:line="240" w:lineRule="auto"/>
        <w:ind w:left="-567"/>
        <w:rPr>
          <w:rFonts w:ascii="Times New Roman" w:hAnsi="Times New Roman" w:cs="Times New Roman"/>
          <w:sz w:val="24"/>
          <w:szCs w:val="28"/>
        </w:rPr>
      </w:pPr>
      <w:r>
        <w:rPr>
          <w:rFonts w:ascii="Times New Roman" w:hAnsi="Times New Roman" w:cs="Times New Roman"/>
          <w:sz w:val="24"/>
          <w:szCs w:val="28"/>
        </w:rPr>
        <w:t>От «</w:t>
      </w:r>
      <w:r w:rsidR="00294D4E">
        <w:rPr>
          <w:rFonts w:ascii="Times New Roman" w:hAnsi="Times New Roman" w:cs="Times New Roman"/>
          <w:sz w:val="24"/>
          <w:szCs w:val="28"/>
        </w:rPr>
        <w:t>30</w:t>
      </w:r>
      <w:r>
        <w:rPr>
          <w:rFonts w:ascii="Times New Roman" w:hAnsi="Times New Roman" w:cs="Times New Roman"/>
          <w:sz w:val="24"/>
          <w:szCs w:val="28"/>
        </w:rPr>
        <w:t xml:space="preserve"> </w:t>
      </w:r>
      <w:r w:rsidR="002571C3" w:rsidRPr="002571C3">
        <w:rPr>
          <w:rFonts w:ascii="Times New Roman" w:hAnsi="Times New Roman" w:cs="Times New Roman"/>
          <w:sz w:val="24"/>
          <w:szCs w:val="28"/>
        </w:rPr>
        <w:t xml:space="preserve">»  апреля  </w:t>
      </w:r>
      <w:smartTag w:uri="urn:schemas-microsoft-com:office:smarttags" w:element="metricconverter">
        <w:smartTagPr>
          <w:attr w:name="ProductID" w:val="2014 г"/>
        </w:smartTagPr>
        <w:r w:rsidR="002571C3" w:rsidRPr="002571C3">
          <w:rPr>
            <w:rFonts w:ascii="Times New Roman" w:hAnsi="Times New Roman" w:cs="Times New Roman"/>
            <w:sz w:val="24"/>
            <w:szCs w:val="28"/>
          </w:rPr>
          <w:t>2014 г</w:t>
        </w:r>
      </w:smartTag>
      <w:r w:rsidR="002571C3" w:rsidRPr="002571C3">
        <w:rPr>
          <w:rFonts w:ascii="Times New Roman" w:hAnsi="Times New Roman" w:cs="Times New Roman"/>
          <w:sz w:val="24"/>
          <w:szCs w:val="28"/>
        </w:rPr>
        <w:t>.</w:t>
      </w:r>
    </w:p>
    <w:p w:rsidR="002571C3" w:rsidRDefault="002571C3" w:rsidP="002F7315">
      <w:pPr>
        <w:spacing w:after="0" w:line="240" w:lineRule="auto"/>
        <w:ind w:left="-567"/>
        <w:rPr>
          <w:rFonts w:ascii="Times New Roman" w:hAnsi="Times New Roman" w:cs="Times New Roman"/>
          <w:sz w:val="24"/>
          <w:szCs w:val="28"/>
        </w:rPr>
      </w:pPr>
      <w:r w:rsidRPr="002571C3">
        <w:rPr>
          <w:rFonts w:ascii="Times New Roman" w:hAnsi="Times New Roman" w:cs="Times New Roman"/>
          <w:sz w:val="24"/>
          <w:szCs w:val="28"/>
        </w:rPr>
        <w:t>Брусничное сельское поселение</w:t>
      </w:r>
    </w:p>
    <w:p w:rsidR="002F7315" w:rsidRPr="002F7315" w:rsidRDefault="002F7315" w:rsidP="002F7315">
      <w:pPr>
        <w:spacing w:after="0" w:line="240" w:lineRule="auto"/>
        <w:ind w:left="-567"/>
      </w:pPr>
    </w:p>
    <w:p w:rsidR="002571C3" w:rsidRPr="002571C3" w:rsidRDefault="002571C3" w:rsidP="002F7315">
      <w:pPr>
        <w:spacing w:after="0" w:line="240" w:lineRule="auto"/>
        <w:ind w:left="-567"/>
        <w:rPr>
          <w:rFonts w:ascii="Times New Roman" w:hAnsi="Times New Roman" w:cs="Times New Roman"/>
          <w:b/>
          <w:sz w:val="24"/>
          <w:szCs w:val="28"/>
        </w:rPr>
      </w:pPr>
      <w:r w:rsidRPr="002571C3">
        <w:rPr>
          <w:rFonts w:ascii="Times New Roman" w:hAnsi="Times New Roman" w:cs="Times New Roman"/>
          <w:b/>
          <w:sz w:val="24"/>
          <w:szCs w:val="28"/>
        </w:rPr>
        <w:t>«О внесении изменений в Решение Думы</w:t>
      </w:r>
      <w:r w:rsidR="002F7315">
        <w:rPr>
          <w:rFonts w:ascii="Times New Roman" w:hAnsi="Times New Roman" w:cs="Times New Roman"/>
          <w:b/>
          <w:sz w:val="24"/>
          <w:szCs w:val="28"/>
        </w:rPr>
        <w:t xml:space="preserve"> </w:t>
      </w:r>
      <w:r w:rsidRPr="002571C3">
        <w:rPr>
          <w:rFonts w:ascii="Times New Roman" w:hAnsi="Times New Roman" w:cs="Times New Roman"/>
          <w:b/>
          <w:sz w:val="24"/>
          <w:szCs w:val="28"/>
        </w:rPr>
        <w:t>Брусничного сельского поселения</w:t>
      </w:r>
      <w:r w:rsidR="002F7315">
        <w:rPr>
          <w:rFonts w:ascii="Times New Roman" w:hAnsi="Times New Roman" w:cs="Times New Roman"/>
          <w:b/>
          <w:sz w:val="24"/>
          <w:szCs w:val="28"/>
        </w:rPr>
        <w:t xml:space="preserve">  </w:t>
      </w:r>
      <w:r w:rsidRPr="002571C3">
        <w:rPr>
          <w:rFonts w:ascii="Times New Roman" w:hAnsi="Times New Roman" w:cs="Times New Roman"/>
          <w:b/>
          <w:sz w:val="24"/>
          <w:szCs w:val="28"/>
        </w:rPr>
        <w:t>«О бюджете Брусничного сельского</w:t>
      </w:r>
      <w:r w:rsidR="002F7315">
        <w:rPr>
          <w:rFonts w:ascii="Times New Roman" w:hAnsi="Times New Roman" w:cs="Times New Roman"/>
          <w:b/>
          <w:sz w:val="24"/>
          <w:szCs w:val="28"/>
        </w:rPr>
        <w:t xml:space="preserve"> </w:t>
      </w:r>
      <w:r w:rsidRPr="002571C3">
        <w:rPr>
          <w:rFonts w:ascii="Times New Roman" w:hAnsi="Times New Roman" w:cs="Times New Roman"/>
          <w:b/>
          <w:sz w:val="24"/>
          <w:szCs w:val="28"/>
        </w:rPr>
        <w:t>поселения на  2014 год и плановый период 2015 и 2016 годов» от 24.12.2013г. № 56»</w:t>
      </w:r>
    </w:p>
    <w:p w:rsidR="002571C3" w:rsidRPr="002571C3" w:rsidRDefault="002571C3" w:rsidP="0098016A">
      <w:pPr>
        <w:pStyle w:val="21"/>
        <w:ind w:left="-426" w:right="-96" w:firstLine="1560"/>
        <w:jc w:val="both"/>
        <w:rPr>
          <w:sz w:val="24"/>
          <w:szCs w:val="28"/>
        </w:rPr>
      </w:pPr>
      <w:r w:rsidRPr="002571C3">
        <w:rPr>
          <w:sz w:val="24"/>
          <w:szCs w:val="28"/>
        </w:rPr>
        <w:t xml:space="preserve">В соответствии со статьей 153 Бюджетного кодекса РФ, Положением о бюджетном процессе в Брусничном  муниципальном образовании, </w:t>
      </w:r>
      <w:proofErr w:type="gramStart"/>
      <w:r w:rsidRPr="002571C3">
        <w:rPr>
          <w:sz w:val="24"/>
          <w:szCs w:val="28"/>
        </w:rPr>
        <w:t xml:space="preserve">заслушав главу Брусничного сельского поселения С. Н. </w:t>
      </w:r>
      <w:proofErr w:type="spellStart"/>
      <w:r w:rsidRPr="002571C3">
        <w:rPr>
          <w:sz w:val="24"/>
          <w:szCs w:val="28"/>
        </w:rPr>
        <w:t>Анисимов</w:t>
      </w:r>
      <w:r w:rsidRPr="002571C3">
        <w:rPr>
          <w:b/>
          <w:sz w:val="24"/>
          <w:szCs w:val="28"/>
        </w:rPr>
        <w:t>Дума</w:t>
      </w:r>
      <w:proofErr w:type="spellEnd"/>
      <w:r w:rsidRPr="002571C3">
        <w:rPr>
          <w:b/>
          <w:sz w:val="24"/>
          <w:szCs w:val="28"/>
        </w:rPr>
        <w:t xml:space="preserve"> Брусничного сельского поселения решила</w:t>
      </w:r>
      <w:proofErr w:type="gramEnd"/>
      <w:r w:rsidRPr="002571C3">
        <w:rPr>
          <w:b/>
          <w:sz w:val="24"/>
          <w:szCs w:val="28"/>
        </w:rPr>
        <w:t>:</w:t>
      </w:r>
    </w:p>
    <w:p w:rsidR="0098016A" w:rsidRDefault="002571C3" w:rsidP="0098016A">
      <w:pPr>
        <w:pStyle w:val="21"/>
        <w:ind w:left="-426" w:firstLine="1560"/>
        <w:jc w:val="both"/>
        <w:rPr>
          <w:sz w:val="24"/>
          <w:szCs w:val="28"/>
        </w:rPr>
      </w:pPr>
      <w:r w:rsidRPr="002571C3">
        <w:rPr>
          <w:b/>
          <w:sz w:val="24"/>
          <w:szCs w:val="28"/>
        </w:rPr>
        <w:t xml:space="preserve">                   </w:t>
      </w:r>
      <w:r w:rsidRPr="002571C3">
        <w:rPr>
          <w:sz w:val="24"/>
          <w:szCs w:val="28"/>
        </w:rPr>
        <w:t xml:space="preserve"> Внести в решение Думы Брусничного сельского поселения от 24.12.2013г. № 56 «О бюджете Брусничного сельского поселения на 2014 год и плановый период 2015 и 2016 годов»  (с последующими изменениями и дополнениями) следующие изменения:</w:t>
      </w:r>
    </w:p>
    <w:p w:rsidR="0098016A" w:rsidRDefault="0098016A" w:rsidP="0098016A">
      <w:pPr>
        <w:pStyle w:val="21"/>
        <w:ind w:left="-426" w:firstLine="1560"/>
        <w:jc w:val="both"/>
        <w:rPr>
          <w:sz w:val="24"/>
          <w:szCs w:val="28"/>
        </w:rPr>
      </w:pPr>
      <w:r>
        <w:rPr>
          <w:sz w:val="24"/>
          <w:szCs w:val="28"/>
        </w:rPr>
        <w:t xml:space="preserve">1. </w:t>
      </w:r>
      <w:r w:rsidR="002571C3" w:rsidRPr="002571C3">
        <w:rPr>
          <w:sz w:val="24"/>
          <w:szCs w:val="28"/>
        </w:rPr>
        <w:t xml:space="preserve"> Пункт 1 изложить в следующей </w:t>
      </w:r>
      <w:proofErr w:type="spellStart"/>
      <w:r w:rsidR="002571C3" w:rsidRPr="002571C3">
        <w:rPr>
          <w:sz w:val="24"/>
          <w:szCs w:val="28"/>
        </w:rPr>
        <w:t>редакции</w:t>
      </w:r>
      <w:proofErr w:type="gramStart"/>
      <w:r w:rsidR="002571C3" w:rsidRPr="002571C3">
        <w:rPr>
          <w:sz w:val="24"/>
          <w:szCs w:val="28"/>
        </w:rPr>
        <w:t>:У</w:t>
      </w:r>
      <w:proofErr w:type="gramEnd"/>
      <w:r w:rsidR="002571C3" w:rsidRPr="002571C3">
        <w:rPr>
          <w:sz w:val="24"/>
          <w:szCs w:val="28"/>
        </w:rPr>
        <w:t>твердить</w:t>
      </w:r>
      <w:proofErr w:type="spellEnd"/>
      <w:r w:rsidR="002571C3" w:rsidRPr="002571C3">
        <w:rPr>
          <w:sz w:val="24"/>
          <w:szCs w:val="28"/>
        </w:rPr>
        <w:t xml:space="preserve"> основные характеристики бюджета Брусничного сельского поселения МО на 2014 год: </w:t>
      </w:r>
    </w:p>
    <w:p w:rsidR="0098016A" w:rsidRDefault="002571C3" w:rsidP="0098016A">
      <w:pPr>
        <w:pStyle w:val="21"/>
        <w:ind w:left="-426" w:firstLine="1560"/>
        <w:jc w:val="both"/>
        <w:rPr>
          <w:sz w:val="24"/>
          <w:szCs w:val="28"/>
        </w:rPr>
      </w:pPr>
      <w:r w:rsidRPr="002571C3">
        <w:rPr>
          <w:sz w:val="24"/>
          <w:szCs w:val="28"/>
        </w:rPr>
        <w:t xml:space="preserve">- общий объем доходов бюджета поселения </w:t>
      </w:r>
      <w:r w:rsidRPr="002571C3">
        <w:rPr>
          <w:b/>
          <w:sz w:val="24"/>
          <w:szCs w:val="28"/>
        </w:rPr>
        <w:t>в сумме</w:t>
      </w:r>
      <w:r w:rsidRPr="002571C3">
        <w:rPr>
          <w:sz w:val="24"/>
          <w:szCs w:val="28"/>
        </w:rPr>
        <w:t xml:space="preserve"> </w:t>
      </w:r>
      <w:r w:rsidRPr="002571C3">
        <w:rPr>
          <w:b/>
          <w:sz w:val="24"/>
          <w:szCs w:val="28"/>
        </w:rPr>
        <w:t>6 144,3 тыс. руб</w:t>
      </w:r>
      <w:r w:rsidRPr="002571C3">
        <w:rPr>
          <w:sz w:val="24"/>
          <w:szCs w:val="28"/>
        </w:rPr>
        <w:t xml:space="preserve">., в том числе безвозмездные поступления в сумме  </w:t>
      </w:r>
      <w:r w:rsidRPr="002571C3">
        <w:rPr>
          <w:b/>
          <w:sz w:val="24"/>
          <w:szCs w:val="28"/>
        </w:rPr>
        <w:t>6 685,9</w:t>
      </w:r>
      <w:r w:rsidRPr="002571C3">
        <w:rPr>
          <w:sz w:val="24"/>
          <w:szCs w:val="28"/>
        </w:rPr>
        <w:t xml:space="preserve">   </w:t>
      </w:r>
      <w:r w:rsidRPr="002571C3">
        <w:rPr>
          <w:b/>
          <w:sz w:val="24"/>
          <w:szCs w:val="28"/>
        </w:rPr>
        <w:t>тыс. руб.</w:t>
      </w:r>
      <w:r w:rsidRPr="002571C3">
        <w:rPr>
          <w:sz w:val="24"/>
          <w:szCs w:val="28"/>
        </w:rPr>
        <w:t xml:space="preserve"> </w:t>
      </w:r>
    </w:p>
    <w:p w:rsidR="0098016A" w:rsidRDefault="002571C3" w:rsidP="0098016A">
      <w:pPr>
        <w:pStyle w:val="21"/>
        <w:ind w:left="-426" w:firstLine="1560"/>
        <w:jc w:val="both"/>
        <w:rPr>
          <w:sz w:val="24"/>
          <w:szCs w:val="28"/>
        </w:rPr>
      </w:pPr>
      <w:r w:rsidRPr="002571C3">
        <w:rPr>
          <w:sz w:val="24"/>
          <w:szCs w:val="28"/>
        </w:rPr>
        <w:t xml:space="preserve">-  общий объем расходов бюджета поселения   </w:t>
      </w:r>
      <w:r w:rsidRPr="002571C3">
        <w:rPr>
          <w:b/>
          <w:sz w:val="24"/>
          <w:szCs w:val="28"/>
        </w:rPr>
        <w:t>в сумме</w:t>
      </w:r>
      <w:r w:rsidRPr="002571C3">
        <w:rPr>
          <w:sz w:val="24"/>
          <w:szCs w:val="28"/>
        </w:rPr>
        <w:t xml:space="preserve">  </w:t>
      </w:r>
      <w:r w:rsidRPr="002571C3">
        <w:rPr>
          <w:b/>
          <w:sz w:val="24"/>
          <w:szCs w:val="28"/>
        </w:rPr>
        <w:t>6 150,9</w:t>
      </w:r>
      <w:r w:rsidRPr="002571C3">
        <w:rPr>
          <w:sz w:val="24"/>
          <w:szCs w:val="28"/>
        </w:rPr>
        <w:t xml:space="preserve"> </w:t>
      </w:r>
      <w:r w:rsidRPr="002571C3">
        <w:rPr>
          <w:b/>
          <w:sz w:val="24"/>
          <w:szCs w:val="28"/>
        </w:rPr>
        <w:t>тыс. руб.</w:t>
      </w:r>
      <w:r w:rsidRPr="002571C3">
        <w:rPr>
          <w:sz w:val="24"/>
          <w:szCs w:val="28"/>
        </w:rPr>
        <w:t xml:space="preserve">-  объем дефицита бюджета поселения </w:t>
      </w:r>
      <w:r w:rsidRPr="002571C3">
        <w:rPr>
          <w:b/>
          <w:sz w:val="24"/>
          <w:szCs w:val="28"/>
        </w:rPr>
        <w:t>в сумме 6,6 тыс. руб</w:t>
      </w:r>
      <w:r w:rsidRPr="002571C3">
        <w:rPr>
          <w:sz w:val="24"/>
          <w:szCs w:val="28"/>
        </w:rPr>
        <w:t xml:space="preserve">. </w:t>
      </w:r>
    </w:p>
    <w:p w:rsidR="002571C3" w:rsidRPr="002571C3" w:rsidRDefault="0098016A" w:rsidP="0098016A">
      <w:pPr>
        <w:pStyle w:val="21"/>
        <w:ind w:left="-426" w:firstLine="1560"/>
        <w:jc w:val="both"/>
        <w:rPr>
          <w:sz w:val="24"/>
          <w:szCs w:val="28"/>
        </w:rPr>
      </w:pPr>
      <w:r>
        <w:rPr>
          <w:sz w:val="24"/>
          <w:szCs w:val="28"/>
        </w:rPr>
        <w:t xml:space="preserve">2. </w:t>
      </w:r>
      <w:r w:rsidR="002571C3" w:rsidRPr="002571C3">
        <w:rPr>
          <w:sz w:val="24"/>
          <w:szCs w:val="28"/>
        </w:rPr>
        <w:t xml:space="preserve">Приложения №  1, 5, 7, 9, 13,  изложить в новой </w:t>
      </w:r>
      <w:proofErr w:type="spellStart"/>
      <w:r w:rsidR="002571C3" w:rsidRPr="002571C3">
        <w:rPr>
          <w:sz w:val="24"/>
          <w:szCs w:val="28"/>
        </w:rPr>
        <w:t>редакции</w:t>
      </w:r>
      <w:proofErr w:type="gramStart"/>
      <w:r w:rsidR="002571C3" w:rsidRPr="002571C3">
        <w:rPr>
          <w:sz w:val="24"/>
          <w:szCs w:val="28"/>
        </w:rPr>
        <w:t>.Д</w:t>
      </w:r>
      <w:proofErr w:type="gramEnd"/>
      <w:r w:rsidR="002571C3" w:rsidRPr="002571C3">
        <w:rPr>
          <w:sz w:val="24"/>
          <w:szCs w:val="28"/>
        </w:rPr>
        <w:t>анное</w:t>
      </w:r>
      <w:proofErr w:type="spellEnd"/>
      <w:r w:rsidR="002571C3" w:rsidRPr="002571C3">
        <w:rPr>
          <w:sz w:val="24"/>
          <w:szCs w:val="28"/>
        </w:rPr>
        <w:t xml:space="preserve"> решение опубликовать в СМИ.</w:t>
      </w:r>
    </w:p>
    <w:p w:rsidR="002571C3" w:rsidRPr="0098016A" w:rsidRDefault="002571C3" w:rsidP="002571C3">
      <w:pPr>
        <w:spacing w:after="0" w:line="240" w:lineRule="auto"/>
        <w:rPr>
          <w:rFonts w:ascii="Times New Roman" w:hAnsi="Times New Roman" w:cs="Times New Roman"/>
          <w:b/>
          <w:i/>
          <w:szCs w:val="28"/>
        </w:rPr>
      </w:pPr>
      <w:r w:rsidRPr="0098016A">
        <w:rPr>
          <w:rFonts w:ascii="Times New Roman" w:hAnsi="Times New Roman" w:cs="Times New Roman"/>
          <w:b/>
          <w:i/>
          <w:szCs w:val="28"/>
        </w:rPr>
        <w:t xml:space="preserve">Глава </w:t>
      </w:r>
      <w:proofErr w:type="gramStart"/>
      <w:r w:rsidRPr="0098016A">
        <w:rPr>
          <w:rFonts w:ascii="Times New Roman" w:hAnsi="Times New Roman" w:cs="Times New Roman"/>
          <w:b/>
          <w:i/>
          <w:szCs w:val="28"/>
        </w:rPr>
        <w:t>Брусничного</w:t>
      </w:r>
      <w:proofErr w:type="gramEnd"/>
    </w:p>
    <w:p w:rsidR="002571C3" w:rsidRPr="0098016A" w:rsidRDefault="002571C3" w:rsidP="002571C3">
      <w:pPr>
        <w:spacing w:after="0" w:line="240" w:lineRule="auto"/>
        <w:rPr>
          <w:rFonts w:ascii="Times New Roman" w:hAnsi="Times New Roman" w:cs="Times New Roman"/>
          <w:b/>
          <w:i/>
          <w:szCs w:val="28"/>
        </w:rPr>
      </w:pPr>
      <w:r w:rsidRPr="0098016A">
        <w:rPr>
          <w:rFonts w:ascii="Times New Roman" w:hAnsi="Times New Roman" w:cs="Times New Roman"/>
          <w:b/>
          <w:i/>
          <w:szCs w:val="28"/>
        </w:rPr>
        <w:t>сельского  поселения                                                                   С. Н. Анисимова</w:t>
      </w:r>
    </w:p>
    <w:p w:rsidR="00BB035A" w:rsidRPr="00BB035A" w:rsidRDefault="0098016A" w:rsidP="0098016A">
      <w:pPr>
        <w:spacing w:after="0" w:line="240" w:lineRule="auto"/>
        <w:ind w:left="-993"/>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Приложение № 1 к решению </w:t>
      </w:r>
      <w:proofErr w:type="spellStart"/>
      <w:r>
        <w:rPr>
          <w:rFonts w:ascii="Times New Roman" w:eastAsia="Times New Roman" w:hAnsi="Times New Roman" w:cs="Times New Roman"/>
          <w:sz w:val="16"/>
          <w:szCs w:val="16"/>
        </w:rPr>
        <w:t>Думы</w:t>
      </w:r>
      <w:r w:rsidR="00BB035A" w:rsidRPr="00BB035A">
        <w:rPr>
          <w:rFonts w:ascii="Times New Roman" w:eastAsia="Times New Roman" w:hAnsi="Times New Roman" w:cs="Times New Roman"/>
          <w:sz w:val="16"/>
          <w:szCs w:val="16"/>
        </w:rPr>
        <w:t>Брусничного</w:t>
      </w:r>
      <w:proofErr w:type="spellEnd"/>
      <w:r w:rsidR="00BB035A" w:rsidRPr="00BB035A">
        <w:rPr>
          <w:rFonts w:ascii="Times New Roman" w:eastAsia="Times New Roman" w:hAnsi="Times New Roman" w:cs="Times New Roman"/>
          <w:sz w:val="16"/>
          <w:szCs w:val="16"/>
        </w:rPr>
        <w:t xml:space="preserve"> сельского поселения</w:t>
      </w:r>
      <w:r w:rsidR="00294D4E">
        <w:rPr>
          <w:rFonts w:ascii="Times New Roman" w:eastAsia="Times New Roman" w:hAnsi="Times New Roman" w:cs="Times New Roman"/>
          <w:sz w:val="16"/>
          <w:szCs w:val="16"/>
        </w:rPr>
        <w:t>№16 от 30.04.2014г.</w:t>
      </w:r>
      <w:r w:rsidR="00BB035A" w:rsidRPr="00BB035A">
        <w:rPr>
          <w:rFonts w:ascii="Times New Roman" w:eastAsia="Times New Roman" w:hAnsi="Times New Roman" w:cs="Times New Roman"/>
          <w:sz w:val="16"/>
          <w:szCs w:val="16"/>
        </w:rPr>
        <w:br/>
        <w:t xml:space="preserve">"О бюджете Брусничного сельского поселения на 2014 год и на </w:t>
      </w:r>
      <w:r w:rsidR="00BB035A" w:rsidRPr="00BB035A">
        <w:rPr>
          <w:rFonts w:ascii="Times New Roman" w:eastAsia="Times New Roman" w:hAnsi="Times New Roman" w:cs="Times New Roman"/>
          <w:sz w:val="16"/>
          <w:szCs w:val="16"/>
        </w:rPr>
        <w:br/>
        <w:t>плановый период 2015 и 2016 годов"</w:t>
      </w:r>
      <w:r w:rsidR="00BB035A" w:rsidRPr="00BB035A">
        <w:rPr>
          <w:rFonts w:ascii="Times New Roman" w:eastAsia="Times New Roman" w:hAnsi="Times New Roman" w:cs="Times New Roman"/>
          <w:sz w:val="16"/>
          <w:szCs w:val="16"/>
        </w:rPr>
        <w:br/>
        <w:t xml:space="preserve">от  "   </w:t>
      </w:r>
      <w:r w:rsidR="00294D4E">
        <w:rPr>
          <w:rFonts w:ascii="Times New Roman" w:eastAsia="Times New Roman" w:hAnsi="Times New Roman" w:cs="Times New Roman"/>
          <w:sz w:val="16"/>
          <w:szCs w:val="16"/>
        </w:rPr>
        <w:t>24</w:t>
      </w:r>
      <w:r w:rsidR="00BB035A" w:rsidRPr="00BB035A">
        <w:rPr>
          <w:rFonts w:ascii="Times New Roman" w:eastAsia="Times New Roman" w:hAnsi="Times New Roman" w:cs="Times New Roman"/>
          <w:sz w:val="16"/>
          <w:szCs w:val="16"/>
        </w:rPr>
        <w:t xml:space="preserve">  " декабря 2013 г. №</w:t>
      </w:r>
      <w:r w:rsidR="00294D4E">
        <w:rPr>
          <w:rFonts w:ascii="Times New Roman" w:eastAsia="Times New Roman" w:hAnsi="Times New Roman" w:cs="Times New Roman"/>
          <w:sz w:val="16"/>
          <w:szCs w:val="16"/>
        </w:rPr>
        <w:t>56</w:t>
      </w:r>
    </w:p>
    <w:p w:rsidR="00BB035A" w:rsidRPr="00BB035A" w:rsidRDefault="00BB035A" w:rsidP="00BB035A">
      <w:pPr>
        <w:spacing w:after="0" w:line="240" w:lineRule="auto"/>
        <w:jc w:val="center"/>
        <w:rPr>
          <w:rFonts w:ascii="Times New Roman" w:eastAsia="Times New Roman" w:hAnsi="Times New Roman" w:cs="Times New Roman"/>
          <w:b/>
          <w:bCs/>
          <w:sz w:val="32"/>
          <w:szCs w:val="32"/>
        </w:rPr>
      </w:pPr>
      <w:r w:rsidRPr="00BB035A">
        <w:rPr>
          <w:rFonts w:ascii="Times New Roman" w:eastAsia="Times New Roman" w:hAnsi="Times New Roman" w:cs="Times New Roman"/>
          <w:b/>
          <w:bCs/>
          <w:sz w:val="32"/>
          <w:szCs w:val="32"/>
        </w:rPr>
        <w:t xml:space="preserve">ПРОГНОЗИРУЕМЫЕ ДОХОДЫ </w:t>
      </w:r>
      <w:r w:rsidRPr="00BB035A">
        <w:rPr>
          <w:rFonts w:ascii="Times New Roman" w:eastAsia="Times New Roman" w:hAnsi="Times New Roman" w:cs="Times New Roman"/>
          <w:b/>
          <w:bCs/>
          <w:sz w:val="32"/>
          <w:szCs w:val="32"/>
        </w:rPr>
        <w:br/>
        <w:t xml:space="preserve">БРУСНИЧНОГО СЕЛЬСКОГО ПОСЕЛЕНИЯ </w:t>
      </w:r>
      <w:r w:rsidRPr="00BB035A">
        <w:rPr>
          <w:rFonts w:ascii="Times New Roman" w:eastAsia="Times New Roman" w:hAnsi="Times New Roman" w:cs="Times New Roman"/>
          <w:b/>
          <w:bCs/>
          <w:sz w:val="32"/>
          <w:szCs w:val="32"/>
        </w:rPr>
        <w:br/>
        <w:t>НА 2014 ГОД</w:t>
      </w:r>
    </w:p>
    <w:tbl>
      <w:tblPr>
        <w:tblW w:w="11318" w:type="dxa"/>
        <w:tblInd w:w="-1396" w:type="dxa"/>
        <w:tblLayout w:type="fixed"/>
        <w:tblLook w:val="04A0"/>
      </w:tblPr>
      <w:tblGrid>
        <w:gridCol w:w="6394"/>
        <w:gridCol w:w="1559"/>
        <w:gridCol w:w="567"/>
        <w:gridCol w:w="709"/>
        <w:gridCol w:w="709"/>
        <w:gridCol w:w="1380"/>
      </w:tblGrid>
      <w:tr w:rsidR="00BB035A" w:rsidRPr="00BB035A" w:rsidTr="00BB035A">
        <w:trPr>
          <w:trHeight w:val="315"/>
        </w:trPr>
        <w:tc>
          <w:tcPr>
            <w:tcW w:w="6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Наименование платежей</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 xml:space="preserve">Код </w:t>
            </w:r>
            <w:r w:rsidRPr="00BB035A">
              <w:rPr>
                <w:rFonts w:ascii="Times New Roman" w:eastAsia="Times New Roman" w:hAnsi="Times New Roman" w:cs="Times New Roman"/>
                <w:b/>
                <w:bCs/>
                <w:sz w:val="18"/>
                <w:szCs w:val="18"/>
              </w:rPr>
              <w:br/>
              <w:t>бюджетной классификации</w:t>
            </w:r>
          </w:p>
        </w:tc>
        <w:tc>
          <w:tcPr>
            <w:tcW w:w="567" w:type="dxa"/>
            <w:vMerge w:val="restart"/>
            <w:tcBorders>
              <w:top w:val="single" w:sz="8" w:space="0" w:color="auto"/>
              <w:left w:val="single" w:sz="4" w:space="0" w:color="auto"/>
              <w:bottom w:val="single" w:sz="8" w:space="0" w:color="000000"/>
              <w:right w:val="nil"/>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План на 2014 год</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 xml:space="preserve">Исполнение на 01.04.2014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Внесение изменени</w:t>
            </w:r>
            <w:r w:rsidRPr="00BB035A">
              <w:rPr>
                <w:rFonts w:ascii="Times New Roman" w:eastAsia="Times New Roman" w:hAnsi="Times New Roman" w:cs="Times New Roman"/>
                <w:b/>
                <w:bCs/>
                <w:sz w:val="20"/>
                <w:szCs w:val="20"/>
              </w:rPr>
              <w:lastRenderedPageBreak/>
              <w:t>й</w:t>
            </w:r>
          </w:p>
        </w:tc>
        <w:tc>
          <w:tcPr>
            <w:tcW w:w="13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lastRenderedPageBreak/>
              <w:t>Уточненный план</w:t>
            </w:r>
          </w:p>
        </w:tc>
      </w:tr>
      <w:tr w:rsidR="00BB035A" w:rsidRPr="00BB035A" w:rsidTr="00BB035A">
        <w:trPr>
          <w:trHeight w:val="570"/>
        </w:trPr>
        <w:tc>
          <w:tcPr>
            <w:tcW w:w="6394" w:type="dxa"/>
            <w:vMerge/>
            <w:tcBorders>
              <w:top w:val="single" w:sz="8" w:space="0" w:color="auto"/>
              <w:left w:val="single" w:sz="8" w:space="0" w:color="auto"/>
              <w:bottom w:val="single" w:sz="8" w:space="0" w:color="000000"/>
              <w:right w:val="single" w:sz="4" w:space="0" w:color="auto"/>
            </w:tcBorders>
            <w:vAlign w:val="center"/>
            <w:hideMark/>
          </w:tcPr>
          <w:p w:rsidR="00BB035A" w:rsidRPr="00BB035A" w:rsidRDefault="00BB035A" w:rsidP="00BB035A">
            <w:pPr>
              <w:spacing w:after="0" w:line="240" w:lineRule="auto"/>
              <w:rPr>
                <w:rFonts w:ascii="Times New Roman" w:eastAsia="Times New Roman" w:hAnsi="Times New Roman" w:cs="Times New Roman"/>
                <w:b/>
                <w:bCs/>
                <w:sz w:val="18"/>
                <w:szCs w:val="18"/>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rsidR="00BB035A" w:rsidRPr="00BB035A" w:rsidRDefault="00BB035A" w:rsidP="00BB035A">
            <w:pPr>
              <w:spacing w:after="0" w:line="240" w:lineRule="auto"/>
              <w:rPr>
                <w:rFonts w:ascii="Times New Roman" w:eastAsia="Times New Roman" w:hAnsi="Times New Roman" w:cs="Times New Roman"/>
                <w:b/>
                <w:bCs/>
                <w:sz w:val="18"/>
                <w:szCs w:val="18"/>
              </w:rPr>
            </w:pPr>
          </w:p>
        </w:tc>
        <w:tc>
          <w:tcPr>
            <w:tcW w:w="567" w:type="dxa"/>
            <w:vMerge/>
            <w:tcBorders>
              <w:top w:val="single" w:sz="8" w:space="0" w:color="auto"/>
              <w:left w:val="single" w:sz="4" w:space="0" w:color="auto"/>
              <w:bottom w:val="single" w:sz="8" w:space="0" w:color="000000"/>
              <w:right w:val="nil"/>
            </w:tcBorders>
            <w:vAlign w:val="center"/>
            <w:hideMark/>
          </w:tcPr>
          <w:p w:rsidR="00BB035A" w:rsidRPr="00BB035A" w:rsidRDefault="00BB035A" w:rsidP="00BB035A">
            <w:pPr>
              <w:spacing w:after="0" w:line="240" w:lineRule="auto"/>
              <w:rPr>
                <w:rFonts w:ascii="Times New Roman" w:eastAsia="Times New Roman" w:hAnsi="Times New Roman" w:cs="Times New Roman"/>
                <w:b/>
                <w:bCs/>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BB035A" w:rsidRPr="00BB035A" w:rsidRDefault="00BB035A" w:rsidP="00BB035A">
            <w:pPr>
              <w:spacing w:after="0" w:line="240" w:lineRule="auto"/>
              <w:rPr>
                <w:rFonts w:ascii="Times New Roman" w:eastAsia="Times New Roman" w:hAnsi="Times New Roman" w:cs="Times New Roman"/>
                <w:b/>
                <w:bCs/>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p>
        </w:tc>
        <w:tc>
          <w:tcPr>
            <w:tcW w:w="1380" w:type="dxa"/>
            <w:vMerge/>
            <w:tcBorders>
              <w:top w:val="single" w:sz="8" w:space="0" w:color="auto"/>
              <w:left w:val="single" w:sz="4" w:space="0" w:color="auto"/>
              <w:bottom w:val="single" w:sz="8" w:space="0" w:color="000000"/>
              <w:right w:val="single" w:sz="8" w:space="0" w:color="auto"/>
            </w:tcBorders>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p>
        </w:tc>
      </w:tr>
      <w:tr w:rsidR="00BB035A" w:rsidRPr="00BB035A" w:rsidTr="00BB035A">
        <w:trPr>
          <w:trHeight w:val="360"/>
        </w:trPr>
        <w:tc>
          <w:tcPr>
            <w:tcW w:w="6394" w:type="dxa"/>
            <w:tcBorders>
              <w:top w:val="nil"/>
              <w:left w:val="single" w:sz="8" w:space="0" w:color="auto"/>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lastRenderedPageBreak/>
              <w:t>НАЛОГОВЫЕ И НЕНАЛОГОВЫЕ ДОХОДЫ</w:t>
            </w:r>
          </w:p>
        </w:tc>
        <w:tc>
          <w:tcPr>
            <w:tcW w:w="1559" w:type="dxa"/>
            <w:tcBorders>
              <w:top w:val="nil"/>
              <w:left w:val="nil"/>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1 00 00000 00 0000 000</w:t>
            </w:r>
          </w:p>
        </w:tc>
        <w:tc>
          <w:tcPr>
            <w:tcW w:w="567" w:type="dxa"/>
            <w:tcBorders>
              <w:top w:val="nil"/>
              <w:left w:val="nil"/>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458,40</w:t>
            </w:r>
          </w:p>
        </w:tc>
        <w:tc>
          <w:tcPr>
            <w:tcW w:w="709" w:type="dxa"/>
            <w:tcBorders>
              <w:top w:val="nil"/>
              <w:left w:val="nil"/>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93,70</w:t>
            </w:r>
          </w:p>
        </w:tc>
        <w:tc>
          <w:tcPr>
            <w:tcW w:w="709" w:type="dxa"/>
            <w:tcBorders>
              <w:top w:val="nil"/>
              <w:left w:val="nil"/>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0,00</w:t>
            </w:r>
          </w:p>
        </w:tc>
        <w:tc>
          <w:tcPr>
            <w:tcW w:w="1380" w:type="dxa"/>
            <w:tcBorders>
              <w:top w:val="nil"/>
              <w:left w:val="nil"/>
              <w:bottom w:val="single" w:sz="4" w:space="0" w:color="auto"/>
              <w:right w:val="single" w:sz="8" w:space="0" w:color="auto"/>
            </w:tcBorders>
            <w:shd w:val="clear" w:color="000000" w:fill="C0C0C0"/>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458,40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1 01 00000 00 0000 000</w:t>
            </w:r>
          </w:p>
        </w:tc>
        <w:tc>
          <w:tcPr>
            <w:tcW w:w="567"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211,00</w:t>
            </w:r>
          </w:p>
        </w:tc>
        <w:tc>
          <w:tcPr>
            <w:tcW w:w="70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48,90</w:t>
            </w:r>
          </w:p>
        </w:tc>
        <w:tc>
          <w:tcPr>
            <w:tcW w:w="70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211,00</w:t>
            </w:r>
          </w:p>
        </w:tc>
      </w:tr>
      <w:tr w:rsidR="00BB035A" w:rsidRPr="00BB035A" w:rsidTr="00BB035A">
        <w:trPr>
          <w:trHeight w:val="33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1 01 02000 00 0000 000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211,00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48,90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211,00</w:t>
            </w:r>
          </w:p>
        </w:tc>
      </w:tr>
      <w:tr w:rsidR="00BB035A" w:rsidRPr="00BB035A" w:rsidTr="00BB035A">
        <w:trPr>
          <w:trHeight w:val="840"/>
        </w:trPr>
        <w:tc>
          <w:tcPr>
            <w:tcW w:w="6394" w:type="dxa"/>
            <w:tcBorders>
              <w:top w:val="nil"/>
              <w:left w:val="single" w:sz="8" w:space="0" w:color="auto"/>
              <w:bottom w:val="single" w:sz="4" w:space="0" w:color="auto"/>
              <w:right w:val="single" w:sz="4" w:space="0" w:color="auto"/>
            </w:tcBorders>
            <w:shd w:val="clear" w:color="auto" w:fill="auto"/>
            <w:vAlign w:val="bottom"/>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1 01 02010 01 0000 110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211,00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48,90</w:t>
            </w:r>
          </w:p>
        </w:tc>
        <w:tc>
          <w:tcPr>
            <w:tcW w:w="709" w:type="dxa"/>
            <w:tcBorders>
              <w:top w:val="nil"/>
              <w:left w:val="nil"/>
              <w:bottom w:val="single" w:sz="4" w:space="0" w:color="auto"/>
              <w:right w:val="nil"/>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211,00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1 03 00000 00 0000 000</w:t>
            </w:r>
          </w:p>
        </w:tc>
        <w:tc>
          <w:tcPr>
            <w:tcW w:w="567"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234,40</w:t>
            </w:r>
          </w:p>
        </w:tc>
        <w:tc>
          <w:tcPr>
            <w:tcW w:w="70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44,80</w:t>
            </w:r>
          </w:p>
        </w:tc>
        <w:tc>
          <w:tcPr>
            <w:tcW w:w="70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234,40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1 03 02000 01 0000 110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234,40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44,80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234,40</w:t>
            </w:r>
          </w:p>
        </w:tc>
      </w:tr>
      <w:tr w:rsidR="00BB035A" w:rsidRPr="00BB035A" w:rsidTr="00BB035A">
        <w:trPr>
          <w:trHeight w:val="79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1 03 02230 01 0000 110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85,80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17,80</w:t>
            </w:r>
          </w:p>
        </w:tc>
        <w:tc>
          <w:tcPr>
            <w:tcW w:w="709" w:type="dxa"/>
            <w:tcBorders>
              <w:top w:val="nil"/>
              <w:left w:val="nil"/>
              <w:bottom w:val="single" w:sz="4" w:space="0" w:color="auto"/>
              <w:right w:val="nil"/>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85,80</w:t>
            </w:r>
          </w:p>
        </w:tc>
      </w:tr>
      <w:tr w:rsidR="00BB035A" w:rsidRPr="00BB035A" w:rsidTr="00BB035A">
        <w:trPr>
          <w:trHeight w:val="102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BB035A">
              <w:rPr>
                <w:rFonts w:ascii="Times New Roman" w:eastAsia="Times New Roman" w:hAnsi="Times New Roman" w:cs="Times New Roman"/>
                <w:sz w:val="20"/>
                <w:szCs w:val="20"/>
              </w:rPr>
              <w:t>инжекторных</w:t>
            </w:r>
            <w:proofErr w:type="spellEnd"/>
            <w:r w:rsidRPr="00BB035A">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1 03 02240 01 0000 110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1,80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0,20</w:t>
            </w:r>
          </w:p>
        </w:tc>
        <w:tc>
          <w:tcPr>
            <w:tcW w:w="709" w:type="dxa"/>
            <w:tcBorders>
              <w:top w:val="nil"/>
              <w:left w:val="nil"/>
              <w:bottom w:val="single" w:sz="4" w:space="0" w:color="auto"/>
              <w:right w:val="nil"/>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1,80</w:t>
            </w:r>
          </w:p>
        </w:tc>
      </w:tr>
      <w:tr w:rsidR="00BB035A" w:rsidRPr="00BB035A" w:rsidTr="00BB035A">
        <w:trPr>
          <w:trHeight w:val="76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1 03 02250 01 0000 110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138,90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26,80</w:t>
            </w:r>
          </w:p>
        </w:tc>
        <w:tc>
          <w:tcPr>
            <w:tcW w:w="709" w:type="dxa"/>
            <w:tcBorders>
              <w:top w:val="nil"/>
              <w:left w:val="nil"/>
              <w:bottom w:val="single" w:sz="4" w:space="0" w:color="auto"/>
              <w:right w:val="nil"/>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138,90</w:t>
            </w:r>
          </w:p>
        </w:tc>
      </w:tr>
      <w:tr w:rsidR="00BB035A" w:rsidRPr="00BB035A" w:rsidTr="00BB035A">
        <w:trPr>
          <w:trHeight w:val="76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1 03 02260 01 0000 110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7,90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7,90</w:t>
            </w:r>
          </w:p>
        </w:tc>
      </w:tr>
      <w:tr w:rsidR="00BB035A" w:rsidRPr="00BB035A" w:rsidTr="00BB035A">
        <w:trPr>
          <w:trHeight w:val="390"/>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НАЛОГИ НА ИМУЩЕСТВО</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1 06 00000 00 0000 000</w:t>
            </w:r>
          </w:p>
        </w:tc>
        <w:tc>
          <w:tcPr>
            <w:tcW w:w="567"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2,00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2,00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1 06 01000 00 0000 000</w:t>
            </w:r>
          </w:p>
        </w:tc>
        <w:tc>
          <w:tcPr>
            <w:tcW w:w="567" w:type="dxa"/>
            <w:tcBorders>
              <w:top w:val="nil"/>
              <w:left w:val="nil"/>
              <w:bottom w:val="single" w:sz="4" w:space="0" w:color="auto"/>
              <w:right w:val="single" w:sz="4" w:space="0" w:color="auto"/>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r>
      <w:tr w:rsidR="00BB035A" w:rsidRPr="00BB035A" w:rsidTr="00BB035A">
        <w:trPr>
          <w:trHeight w:val="54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spellStart"/>
            <w:r w:rsidRPr="00BB035A">
              <w:rPr>
                <w:rFonts w:ascii="Times New Roman" w:eastAsia="Times New Roman" w:hAnsi="Times New Roman" w:cs="Times New Roman"/>
                <w:sz w:val="20"/>
                <w:szCs w:val="20"/>
              </w:rPr>
              <w:t>налогооблажения</w:t>
            </w:r>
            <w:proofErr w:type="spellEnd"/>
            <w:r w:rsidRPr="00BB035A">
              <w:rPr>
                <w:rFonts w:ascii="Times New Roman" w:eastAsia="Times New Roman" w:hAnsi="Times New Roman" w:cs="Times New Roman"/>
                <w:sz w:val="20"/>
                <w:szCs w:val="20"/>
              </w:rPr>
              <w:t>, расположенным  в границах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1 06 01030 10 0000 110</w:t>
            </w:r>
          </w:p>
        </w:tc>
        <w:tc>
          <w:tcPr>
            <w:tcW w:w="567" w:type="dxa"/>
            <w:tcBorders>
              <w:top w:val="nil"/>
              <w:left w:val="nil"/>
              <w:bottom w:val="single" w:sz="4" w:space="0" w:color="auto"/>
              <w:right w:val="single" w:sz="4" w:space="0" w:color="auto"/>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000000" w:fill="FFFFFF"/>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1 06 06000 00 0000 000</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r>
      <w:tr w:rsidR="00BB035A" w:rsidRPr="00BB035A" w:rsidTr="00BB035A">
        <w:trPr>
          <w:trHeight w:val="765"/>
        </w:trPr>
        <w:tc>
          <w:tcPr>
            <w:tcW w:w="6394" w:type="dxa"/>
            <w:tcBorders>
              <w:top w:val="nil"/>
              <w:left w:val="single" w:sz="8" w:space="0" w:color="auto"/>
              <w:bottom w:val="single" w:sz="4" w:space="0" w:color="auto"/>
              <w:right w:val="single" w:sz="4" w:space="0" w:color="auto"/>
            </w:tcBorders>
            <w:shd w:val="clear" w:color="auto" w:fill="auto"/>
            <w:vAlign w:val="bottom"/>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1 06 06023 10 0000 110</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1 08 00000 00 0000 000</w:t>
            </w:r>
          </w:p>
        </w:tc>
        <w:tc>
          <w:tcPr>
            <w:tcW w:w="567"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1 08 04000 01 0000 110</w:t>
            </w:r>
          </w:p>
        </w:tc>
        <w:tc>
          <w:tcPr>
            <w:tcW w:w="567"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10,00</w:t>
            </w:r>
          </w:p>
        </w:tc>
      </w:tr>
      <w:tr w:rsidR="00BB035A" w:rsidRPr="00BB035A" w:rsidTr="00BB035A">
        <w:trPr>
          <w:trHeight w:val="825"/>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1 08 04020 01 0000 110</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1 11 00000 00 0000 000</w:t>
            </w:r>
          </w:p>
        </w:tc>
        <w:tc>
          <w:tcPr>
            <w:tcW w:w="567"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r>
      <w:tr w:rsidR="00BB035A" w:rsidRPr="00BB035A" w:rsidTr="00BB035A">
        <w:trPr>
          <w:trHeight w:val="102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proofErr w:type="gramStart"/>
            <w:r w:rsidRPr="00BB035A">
              <w:rPr>
                <w:rFonts w:ascii="Times New Roman" w:eastAsia="Times New Roman" w:hAnsi="Times New Roman" w:cs="Times New Roman"/>
                <w:b/>
                <w:bCs/>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1 11 05000 00 0000 000</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r>
      <w:tr w:rsidR="00BB035A" w:rsidRPr="00BB035A" w:rsidTr="00BB035A">
        <w:trPr>
          <w:trHeight w:val="102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1 11 05013 10 0000 120</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r>
      <w:tr w:rsidR="00BB035A" w:rsidRPr="00BB035A" w:rsidTr="00BB035A">
        <w:trPr>
          <w:trHeight w:val="435"/>
        </w:trPr>
        <w:tc>
          <w:tcPr>
            <w:tcW w:w="6394" w:type="dxa"/>
            <w:tcBorders>
              <w:top w:val="nil"/>
              <w:left w:val="single" w:sz="8" w:space="0" w:color="auto"/>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БЕЗВОЗМЕЗДНЫЕ ПОСТУПЛЕНИЯ</w:t>
            </w:r>
          </w:p>
        </w:tc>
        <w:tc>
          <w:tcPr>
            <w:tcW w:w="1559" w:type="dxa"/>
            <w:tcBorders>
              <w:top w:val="nil"/>
              <w:left w:val="nil"/>
              <w:bottom w:val="single" w:sz="4" w:space="0" w:color="auto"/>
              <w:right w:val="single" w:sz="4" w:space="0" w:color="auto"/>
            </w:tcBorders>
            <w:shd w:val="clear" w:color="000000" w:fill="C0C0C0"/>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2 00 00000 00 0000 000</w:t>
            </w:r>
          </w:p>
        </w:tc>
        <w:tc>
          <w:tcPr>
            <w:tcW w:w="567" w:type="dxa"/>
            <w:tcBorders>
              <w:top w:val="nil"/>
              <w:left w:val="nil"/>
              <w:bottom w:val="single" w:sz="4" w:space="0" w:color="auto"/>
              <w:right w:val="single" w:sz="4"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5 310,50</w:t>
            </w:r>
          </w:p>
        </w:tc>
        <w:tc>
          <w:tcPr>
            <w:tcW w:w="709" w:type="dxa"/>
            <w:tcBorders>
              <w:top w:val="nil"/>
              <w:left w:val="nil"/>
              <w:bottom w:val="single" w:sz="4" w:space="0" w:color="auto"/>
              <w:right w:val="single" w:sz="4"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1 144,70</w:t>
            </w:r>
          </w:p>
        </w:tc>
        <w:tc>
          <w:tcPr>
            <w:tcW w:w="709" w:type="dxa"/>
            <w:tcBorders>
              <w:top w:val="nil"/>
              <w:left w:val="nil"/>
              <w:bottom w:val="single" w:sz="4" w:space="0" w:color="auto"/>
              <w:right w:val="single" w:sz="4"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375,40</w:t>
            </w:r>
          </w:p>
        </w:tc>
        <w:tc>
          <w:tcPr>
            <w:tcW w:w="1380" w:type="dxa"/>
            <w:tcBorders>
              <w:top w:val="nil"/>
              <w:left w:val="nil"/>
              <w:bottom w:val="single" w:sz="4" w:space="0" w:color="auto"/>
              <w:right w:val="single" w:sz="8"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5 685,90</w:t>
            </w:r>
          </w:p>
        </w:tc>
      </w:tr>
      <w:tr w:rsidR="00BB035A" w:rsidRPr="00BB035A" w:rsidTr="00BB035A">
        <w:trPr>
          <w:trHeight w:val="615"/>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rPr>
            </w:pPr>
            <w:r w:rsidRPr="00BB035A">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2 02 00000 00 0000 000</w:t>
            </w:r>
          </w:p>
        </w:tc>
        <w:tc>
          <w:tcPr>
            <w:tcW w:w="567"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5 310,50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1 143,70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375,40</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5 685,90</w:t>
            </w:r>
          </w:p>
        </w:tc>
      </w:tr>
      <w:tr w:rsidR="00BB035A" w:rsidRPr="00BB035A" w:rsidTr="00BB035A">
        <w:trPr>
          <w:trHeight w:val="285"/>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2 02 01000 00 0000 151</w:t>
            </w:r>
          </w:p>
        </w:tc>
        <w:tc>
          <w:tcPr>
            <w:tcW w:w="567"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2 077,30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487,60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230,40</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2 307,70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2 02 01001 00 0000 151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2 077,30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487,60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230,40</w:t>
            </w:r>
          </w:p>
        </w:tc>
        <w:tc>
          <w:tcPr>
            <w:tcW w:w="1380" w:type="dxa"/>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2 307,70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2 02 01001 10 0000 151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2 077,30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487,60</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2 077,30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2 02 01003 10 0000 151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0,00</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230,40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230,40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left="-660"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Субсидии бюджетам субъектов Российской Федерации и муниципальных образований (межбюджетные субсидии)</w:t>
            </w:r>
          </w:p>
        </w:tc>
        <w:tc>
          <w:tcPr>
            <w:tcW w:w="155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2 02 02000 00 0000 151</w:t>
            </w:r>
          </w:p>
        </w:tc>
        <w:tc>
          <w:tcPr>
            <w:tcW w:w="567"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3 156,60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631,30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145,00</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3 301,60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left="-660"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Прочие 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2 02 02999 00 0000 151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3 156,60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631,30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145,00</w:t>
            </w:r>
          </w:p>
        </w:tc>
        <w:tc>
          <w:tcPr>
            <w:tcW w:w="1380" w:type="dxa"/>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3 301,60</w:t>
            </w:r>
          </w:p>
        </w:tc>
      </w:tr>
      <w:tr w:rsidR="00BB035A" w:rsidRPr="00BB035A" w:rsidTr="00BB035A">
        <w:trPr>
          <w:trHeight w:val="27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Прочие субсидии бюджетам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2 02 02999 10 0000 151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3 156,60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631,30</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145,00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3 301,60</w:t>
            </w:r>
          </w:p>
        </w:tc>
      </w:tr>
      <w:tr w:rsidR="00BB035A" w:rsidRPr="00BB035A" w:rsidTr="00BB035A">
        <w:trPr>
          <w:trHeight w:val="330"/>
        </w:trPr>
        <w:tc>
          <w:tcPr>
            <w:tcW w:w="6394" w:type="dxa"/>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ind w:firstLineChars="100" w:firstLine="201"/>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xml:space="preserve">Субвенции бюджетам субъектов Российской Федерации и муниципальных образований </w:t>
            </w:r>
          </w:p>
        </w:tc>
        <w:tc>
          <w:tcPr>
            <w:tcW w:w="1559"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2 02 03000 00 0000 151</w:t>
            </w:r>
          </w:p>
        </w:tc>
        <w:tc>
          <w:tcPr>
            <w:tcW w:w="567"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76,60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24,80</w:t>
            </w:r>
          </w:p>
        </w:tc>
        <w:tc>
          <w:tcPr>
            <w:tcW w:w="709"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76,60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200" w:firstLine="402"/>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2 02 03015 00 0000 151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76,60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24,80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76,60</w:t>
            </w:r>
          </w:p>
        </w:tc>
      </w:tr>
      <w:tr w:rsidR="00BB035A" w:rsidRPr="00BB035A" w:rsidTr="00BB035A">
        <w:trPr>
          <w:trHeight w:val="510"/>
        </w:trPr>
        <w:tc>
          <w:tcPr>
            <w:tcW w:w="6394" w:type="dxa"/>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2 02 03015 10 0000 151</w:t>
            </w:r>
          </w:p>
        </w:tc>
        <w:tc>
          <w:tcPr>
            <w:tcW w:w="567"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76,60</w:t>
            </w:r>
          </w:p>
        </w:tc>
        <w:tc>
          <w:tcPr>
            <w:tcW w:w="709"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24,80</w:t>
            </w:r>
          </w:p>
        </w:tc>
        <w:tc>
          <w:tcPr>
            <w:tcW w:w="709" w:type="dxa"/>
            <w:tcBorders>
              <w:top w:val="nil"/>
              <w:left w:val="nil"/>
              <w:bottom w:val="single" w:sz="4" w:space="0" w:color="auto"/>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76,60</w:t>
            </w:r>
          </w:p>
        </w:tc>
      </w:tr>
      <w:tr w:rsidR="00BB035A" w:rsidRPr="00BB035A" w:rsidTr="00BB035A">
        <w:trPr>
          <w:trHeight w:val="1425"/>
        </w:trPr>
        <w:tc>
          <w:tcPr>
            <w:tcW w:w="6394" w:type="dxa"/>
            <w:tcBorders>
              <w:top w:val="nil"/>
              <w:left w:val="single" w:sz="8" w:space="0" w:color="auto"/>
              <w:bottom w:val="single" w:sz="4" w:space="0" w:color="auto"/>
              <w:right w:val="single" w:sz="4" w:space="0" w:color="auto"/>
            </w:tcBorders>
            <w:shd w:val="clear" w:color="FF00FF" w:fill="FFFF99"/>
            <w:vAlign w:val="center"/>
            <w:hideMark/>
          </w:tcPr>
          <w:p w:rsidR="00BB035A" w:rsidRPr="00BB035A" w:rsidRDefault="00BB035A" w:rsidP="00BB035A">
            <w:pPr>
              <w:spacing w:after="0" w:line="240" w:lineRule="auto"/>
              <w:rPr>
                <w:rFonts w:ascii="Times New Roman" w:eastAsia="Times New Roman" w:hAnsi="Times New Roman" w:cs="Times New Roman"/>
                <w:b/>
                <w:bCs/>
              </w:rPr>
            </w:pPr>
            <w:r w:rsidRPr="00BB035A">
              <w:rPr>
                <w:rFonts w:ascii="Times New Roman" w:eastAsia="Times New Roman" w:hAnsi="Times New Roman" w:cs="Times New Roman"/>
                <w:b/>
                <w:bC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FF00FF"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2 18 00000 00 0000 000</w:t>
            </w:r>
          </w:p>
        </w:tc>
        <w:tc>
          <w:tcPr>
            <w:tcW w:w="567" w:type="dxa"/>
            <w:tcBorders>
              <w:top w:val="nil"/>
              <w:left w:val="nil"/>
              <w:bottom w:val="nil"/>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nil"/>
              <w:left w:val="nil"/>
              <w:bottom w:val="nil"/>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c>
          <w:tcPr>
            <w:tcW w:w="709" w:type="dxa"/>
            <w:tcBorders>
              <w:top w:val="nil"/>
              <w:left w:val="nil"/>
              <w:bottom w:val="nil"/>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r>
      <w:tr w:rsidR="00BB035A" w:rsidRPr="00BB035A" w:rsidTr="00BB035A">
        <w:trPr>
          <w:trHeight w:val="720"/>
        </w:trPr>
        <w:tc>
          <w:tcPr>
            <w:tcW w:w="6394" w:type="dxa"/>
            <w:tcBorders>
              <w:top w:val="nil"/>
              <w:left w:val="single" w:sz="8" w:space="0" w:color="auto"/>
              <w:bottom w:val="single" w:sz="4" w:space="0" w:color="auto"/>
              <w:right w:val="single" w:sz="4" w:space="0" w:color="auto"/>
            </w:tcBorders>
            <w:shd w:val="clear" w:color="FF00FF" w:fill="FFFFFF"/>
            <w:vAlign w:val="center"/>
            <w:hideMark/>
          </w:tcPr>
          <w:p w:rsidR="00BB035A" w:rsidRPr="00BB035A" w:rsidRDefault="00BB035A" w:rsidP="00BB035A">
            <w:pPr>
              <w:spacing w:after="0" w:line="240" w:lineRule="auto"/>
              <w:ind w:firstLineChars="200" w:firstLine="361"/>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FF00FF" w:fill="FFFFFF"/>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18"/>
                <w:szCs w:val="18"/>
              </w:rPr>
            </w:pPr>
            <w:r w:rsidRPr="00BB035A">
              <w:rPr>
                <w:rFonts w:ascii="Times New Roman" w:eastAsia="Times New Roman" w:hAnsi="Times New Roman" w:cs="Times New Roman"/>
                <w:b/>
                <w:bCs/>
                <w:sz w:val="18"/>
                <w:szCs w:val="18"/>
              </w:rPr>
              <w:t>2 18 05000 10 0000 151</w:t>
            </w:r>
          </w:p>
        </w:tc>
        <w:tc>
          <w:tcPr>
            <w:tcW w:w="567" w:type="dxa"/>
            <w:tcBorders>
              <w:top w:val="single" w:sz="4" w:space="0" w:color="auto"/>
              <w:left w:val="nil"/>
              <w:bottom w:val="nil"/>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709" w:type="dxa"/>
            <w:tcBorders>
              <w:top w:val="single" w:sz="4" w:space="0" w:color="auto"/>
              <w:left w:val="nil"/>
              <w:bottom w:val="nil"/>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w:t>
            </w:r>
          </w:p>
        </w:tc>
        <w:tc>
          <w:tcPr>
            <w:tcW w:w="709" w:type="dxa"/>
            <w:tcBorders>
              <w:top w:val="single" w:sz="4" w:space="0" w:color="auto"/>
              <w:left w:val="nil"/>
              <w:bottom w:val="nil"/>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c>
          <w:tcPr>
            <w:tcW w:w="1380" w:type="dxa"/>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0,00</w:t>
            </w:r>
          </w:p>
        </w:tc>
      </w:tr>
      <w:tr w:rsidR="00BB035A" w:rsidRPr="00BB035A" w:rsidTr="00BB035A">
        <w:trPr>
          <w:trHeight w:val="750"/>
        </w:trPr>
        <w:tc>
          <w:tcPr>
            <w:tcW w:w="6394" w:type="dxa"/>
            <w:tcBorders>
              <w:top w:val="nil"/>
              <w:left w:val="single" w:sz="8" w:space="0" w:color="auto"/>
              <w:bottom w:val="single" w:sz="4" w:space="0" w:color="auto"/>
              <w:right w:val="single" w:sz="4" w:space="0" w:color="auto"/>
            </w:tcBorders>
            <w:shd w:val="clear" w:color="FF00FF" w:fill="FFFFFF"/>
            <w:vAlign w:val="center"/>
            <w:hideMark/>
          </w:tcPr>
          <w:p w:rsidR="00BB035A" w:rsidRPr="00BB035A" w:rsidRDefault="00BB035A" w:rsidP="00BB035A">
            <w:pPr>
              <w:spacing w:after="0" w:line="240" w:lineRule="auto"/>
              <w:ind w:firstLineChars="300" w:firstLine="60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FF00FF" w:fill="FFFFFF"/>
            <w:vAlign w:val="center"/>
            <w:hideMark/>
          </w:tcPr>
          <w:p w:rsidR="00BB035A" w:rsidRPr="00BB035A" w:rsidRDefault="00BB035A" w:rsidP="00BB035A">
            <w:pPr>
              <w:spacing w:after="0" w:line="240" w:lineRule="auto"/>
              <w:jc w:val="center"/>
              <w:rPr>
                <w:rFonts w:ascii="Times New Roman" w:eastAsia="Times New Roman" w:hAnsi="Times New Roman" w:cs="Times New Roman"/>
                <w:sz w:val="18"/>
                <w:szCs w:val="18"/>
              </w:rPr>
            </w:pPr>
            <w:r w:rsidRPr="00BB035A">
              <w:rPr>
                <w:rFonts w:ascii="Times New Roman" w:eastAsia="Times New Roman" w:hAnsi="Times New Roman" w:cs="Times New Roman"/>
                <w:sz w:val="18"/>
                <w:szCs w:val="18"/>
              </w:rPr>
              <w:t xml:space="preserve"> 2 18 05010 10 0000 151</w:t>
            </w:r>
          </w:p>
        </w:tc>
        <w:tc>
          <w:tcPr>
            <w:tcW w:w="567" w:type="dxa"/>
            <w:tcBorders>
              <w:top w:val="single" w:sz="4" w:space="0" w:color="auto"/>
              <w:left w:val="nil"/>
              <w:bottom w:val="nil"/>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709" w:type="dxa"/>
            <w:tcBorders>
              <w:top w:val="single" w:sz="4" w:space="0" w:color="auto"/>
              <w:left w:val="nil"/>
              <w:bottom w:val="nil"/>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c>
          <w:tcPr>
            <w:tcW w:w="709" w:type="dxa"/>
            <w:tcBorders>
              <w:top w:val="single" w:sz="4" w:space="0" w:color="auto"/>
              <w:left w:val="nil"/>
              <w:bottom w:val="nil"/>
              <w:right w:val="nil"/>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0,00</w:t>
            </w:r>
          </w:p>
        </w:tc>
      </w:tr>
      <w:tr w:rsidR="00BB035A" w:rsidRPr="00BB035A" w:rsidTr="00BB035A">
        <w:trPr>
          <w:trHeight w:val="435"/>
        </w:trPr>
        <w:tc>
          <w:tcPr>
            <w:tcW w:w="6394" w:type="dxa"/>
            <w:tcBorders>
              <w:top w:val="nil"/>
              <w:left w:val="single" w:sz="8" w:space="0" w:color="auto"/>
              <w:bottom w:val="single" w:sz="8" w:space="0" w:color="auto"/>
              <w:right w:val="single" w:sz="4" w:space="0" w:color="auto"/>
            </w:tcBorders>
            <w:shd w:val="clear" w:color="000000" w:fill="C0C0C0"/>
            <w:noWrap/>
            <w:vAlign w:val="center"/>
            <w:hideMark/>
          </w:tcPr>
          <w:p w:rsidR="00BB035A" w:rsidRPr="00BB035A" w:rsidRDefault="00BB035A" w:rsidP="00BB035A">
            <w:pPr>
              <w:spacing w:after="0" w:line="240" w:lineRule="auto"/>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ИТОГО ДОХОДОВ</w:t>
            </w:r>
          </w:p>
        </w:tc>
        <w:tc>
          <w:tcPr>
            <w:tcW w:w="1559" w:type="dxa"/>
            <w:tcBorders>
              <w:top w:val="nil"/>
              <w:left w:val="nil"/>
              <w:bottom w:val="single" w:sz="8" w:space="0" w:color="auto"/>
              <w:right w:val="single" w:sz="4" w:space="0" w:color="auto"/>
            </w:tcBorders>
            <w:shd w:val="clear" w:color="000000" w:fill="C0C0C0"/>
            <w:noWrap/>
            <w:vAlign w:val="center"/>
            <w:hideMark/>
          </w:tcPr>
          <w:p w:rsidR="00BB035A" w:rsidRPr="00BB035A" w:rsidRDefault="00BB035A" w:rsidP="00BB035A">
            <w:pPr>
              <w:spacing w:after="0" w:line="240" w:lineRule="auto"/>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 </w:t>
            </w:r>
          </w:p>
        </w:tc>
        <w:tc>
          <w:tcPr>
            <w:tcW w:w="567" w:type="dxa"/>
            <w:tcBorders>
              <w:top w:val="single" w:sz="4" w:space="0" w:color="auto"/>
              <w:left w:val="nil"/>
              <w:bottom w:val="single" w:sz="8" w:space="0" w:color="auto"/>
              <w:right w:val="single" w:sz="4"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5 768,90</w:t>
            </w:r>
          </w:p>
        </w:tc>
        <w:tc>
          <w:tcPr>
            <w:tcW w:w="709" w:type="dxa"/>
            <w:tcBorders>
              <w:top w:val="single" w:sz="4" w:space="0" w:color="auto"/>
              <w:left w:val="nil"/>
              <w:bottom w:val="single" w:sz="8" w:space="0" w:color="auto"/>
              <w:right w:val="single" w:sz="4"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1 238,40</w:t>
            </w:r>
          </w:p>
        </w:tc>
        <w:tc>
          <w:tcPr>
            <w:tcW w:w="709" w:type="dxa"/>
            <w:tcBorders>
              <w:top w:val="single" w:sz="4" w:space="0" w:color="auto"/>
              <w:left w:val="nil"/>
              <w:bottom w:val="single" w:sz="8" w:space="0" w:color="auto"/>
              <w:right w:val="single" w:sz="4"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375,40</w:t>
            </w:r>
          </w:p>
        </w:tc>
        <w:tc>
          <w:tcPr>
            <w:tcW w:w="1380" w:type="dxa"/>
            <w:tcBorders>
              <w:top w:val="nil"/>
              <w:left w:val="nil"/>
              <w:bottom w:val="single" w:sz="8" w:space="0" w:color="auto"/>
              <w:right w:val="single" w:sz="8" w:space="0" w:color="auto"/>
            </w:tcBorders>
            <w:shd w:val="clear" w:color="000000" w:fill="C0C0C0"/>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4"/>
                <w:szCs w:val="24"/>
              </w:rPr>
            </w:pPr>
            <w:r w:rsidRPr="00BB035A">
              <w:rPr>
                <w:rFonts w:ascii="Times New Roman" w:eastAsia="Times New Roman" w:hAnsi="Times New Roman" w:cs="Times New Roman"/>
                <w:b/>
                <w:bCs/>
                <w:sz w:val="24"/>
                <w:szCs w:val="24"/>
              </w:rPr>
              <w:t>6 144,30</w:t>
            </w:r>
          </w:p>
        </w:tc>
      </w:tr>
      <w:tr w:rsidR="00BB035A" w:rsidRPr="00BB035A" w:rsidTr="00BB035A">
        <w:trPr>
          <w:trHeight w:val="225"/>
        </w:trPr>
        <w:tc>
          <w:tcPr>
            <w:tcW w:w="6394"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16"/>
                <w:szCs w:val="16"/>
              </w:rPr>
            </w:pPr>
          </w:p>
        </w:tc>
        <w:tc>
          <w:tcPr>
            <w:tcW w:w="1380"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16"/>
                <w:szCs w:val="16"/>
              </w:rPr>
            </w:pPr>
          </w:p>
        </w:tc>
      </w:tr>
      <w:tr w:rsidR="00BB035A" w:rsidRPr="00BB035A" w:rsidTr="0098016A">
        <w:trPr>
          <w:trHeight w:val="80"/>
        </w:trPr>
        <w:tc>
          <w:tcPr>
            <w:tcW w:w="6394"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BB035A" w:rsidRPr="00BB035A" w:rsidTr="0098016A">
        <w:trPr>
          <w:trHeight w:val="80"/>
        </w:trPr>
        <w:tc>
          <w:tcPr>
            <w:tcW w:w="6394"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b/>
                <w:bCs/>
                <w:sz w:val="18"/>
                <w:szCs w:val="18"/>
              </w:rPr>
            </w:pPr>
          </w:p>
        </w:tc>
        <w:tc>
          <w:tcPr>
            <w:tcW w:w="155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b/>
                <w:bCs/>
                <w:sz w:val="18"/>
                <w:szCs w:val="18"/>
              </w:rPr>
            </w:pPr>
          </w:p>
        </w:tc>
        <w:tc>
          <w:tcPr>
            <w:tcW w:w="567"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bl>
    <w:p w:rsidR="00BB035A" w:rsidRPr="0098016A" w:rsidRDefault="00BB035A" w:rsidP="00BB035A">
      <w:pPr>
        <w:spacing w:after="0" w:line="240" w:lineRule="auto"/>
        <w:jc w:val="right"/>
        <w:rPr>
          <w:rFonts w:ascii="Times New Roman" w:eastAsia="Times New Roman" w:hAnsi="Times New Roman" w:cs="Times New Roman"/>
          <w:sz w:val="18"/>
          <w:szCs w:val="20"/>
        </w:rPr>
      </w:pPr>
      <w:r w:rsidRPr="0098016A">
        <w:rPr>
          <w:rFonts w:ascii="Times New Roman" w:eastAsia="Times New Roman" w:hAnsi="Times New Roman" w:cs="Times New Roman"/>
          <w:sz w:val="18"/>
          <w:szCs w:val="20"/>
        </w:rPr>
        <w:t>Приложение № 5</w:t>
      </w:r>
      <w:r w:rsidRPr="0098016A">
        <w:rPr>
          <w:rFonts w:ascii="Times New Roman" w:eastAsia="Times New Roman" w:hAnsi="Times New Roman" w:cs="Times New Roman"/>
          <w:sz w:val="18"/>
          <w:szCs w:val="20"/>
        </w:rPr>
        <w:br/>
        <w:t>к решению Думы  Брусничного сельского поселения  «О внесении изменений в Решение Думы Брусничного сельского поселения «О бюджете Брусничного сельского поселения на  2014 год и плановый период 2015 и 2016 годов» от 24.12.2013г. № 56»</w:t>
      </w:r>
      <w:r w:rsidRPr="0098016A">
        <w:rPr>
          <w:rFonts w:ascii="Times New Roman" w:eastAsia="Times New Roman" w:hAnsi="Times New Roman" w:cs="Times New Roman"/>
          <w:sz w:val="18"/>
          <w:szCs w:val="20"/>
        </w:rPr>
        <w:br/>
        <w:t>от " __</w:t>
      </w:r>
      <w:r w:rsidR="00294D4E">
        <w:rPr>
          <w:rFonts w:ascii="Times New Roman" w:eastAsia="Times New Roman" w:hAnsi="Times New Roman" w:cs="Times New Roman"/>
          <w:sz w:val="18"/>
          <w:szCs w:val="20"/>
        </w:rPr>
        <w:t>30____ " 04.</w:t>
      </w:r>
      <w:r w:rsidRPr="0098016A">
        <w:rPr>
          <w:rFonts w:ascii="Times New Roman" w:eastAsia="Times New Roman" w:hAnsi="Times New Roman" w:cs="Times New Roman"/>
          <w:sz w:val="18"/>
          <w:szCs w:val="20"/>
        </w:rPr>
        <w:t xml:space="preserve">  2014г. № </w:t>
      </w:r>
      <w:r w:rsidR="00294D4E">
        <w:rPr>
          <w:rFonts w:ascii="Times New Roman" w:eastAsia="Times New Roman" w:hAnsi="Times New Roman" w:cs="Times New Roman"/>
          <w:sz w:val="18"/>
          <w:szCs w:val="20"/>
        </w:rPr>
        <w:t>16</w:t>
      </w:r>
      <w:r w:rsidRPr="0098016A">
        <w:rPr>
          <w:rFonts w:ascii="Times New Roman" w:eastAsia="Times New Roman" w:hAnsi="Times New Roman" w:cs="Times New Roman"/>
          <w:sz w:val="18"/>
          <w:szCs w:val="20"/>
        </w:rPr>
        <w:t xml:space="preserve"> </w:t>
      </w:r>
    </w:p>
    <w:p w:rsidR="00BB035A" w:rsidRPr="0098016A" w:rsidRDefault="00BB035A" w:rsidP="00AE745D">
      <w:pPr>
        <w:tabs>
          <w:tab w:val="left" w:pos="7938"/>
        </w:tabs>
        <w:spacing w:after="0" w:line="240" w:lineRule="auto"/>
        <w:jc w:val="center"/>
        <w:rPr>
          <w:rFonts w:ascii="Times New Roman" w:eastAsia="Times New Roman" w:hAnsi="Times New Roman" w:cs="Times New Roman"/>
          <w:b/>
          <w:bCs/>
          <w:sz w:val="20"/>
          <w:szCs w:val="28"/>
        </w:rPr>
      </w:pPr>
      <w:r w:rsidRPr="0098016A">
        <w:rPr>
          <w:rFonts w:ascii="Times New Roman" w:eastAsia="Times New Roman" w:hAnsi="Times New Roman" w:cs="Times New Roman"/>
          <w:b/>
          <w:bCs/>
          <w:sz w:val="20"/>
          <w:szCs w:val="28"/>
        </w:rPr>
        <w:lastRenderedPageBreak/>
        <w:t xml:space="preserve">РАСПРЕДЕЛЕНИЕ БЮДЖЕТНЫХ АССИГНОВАНИЙ </w:t>
      </w:r>
      <w:r w:rsidRPr="0098016A">
        <w:rPr>
          <w:rFonts w:ascii="Times New Roman" w:eastAsia="Times New Roman" w:hAnsi="Times New Roman" w:cs="Times New Roman"/>
          <w:b/>
          <w:bCs/>
          <w:sz w:val="20"/>
          <w:szCs w:val="28"/>
        </w:rPr>
        <w:br/>
        <w:t>БЮДЖЕТА БРУСНИЧНОГО СЕЛЬСКОГО ПОСЕЛЕНИЯ</w:t>
      </w:r>
      <w:r w:rsidRPr="0098016A">
        <w:rPr>
          <w:rFonts w:ascii="Times New Roman" w:eastAsia="Times New Roman" w:hAnsi="Times New Roman" w:cs="Times New Roman"/>
          <w:b/>
          <w:bCs/>
          <w:sz w:val="20"/>
          <w:szCs w:val="28"/>
        </w:rPr>
        <w:br/>
        <w:t xml:space="preserve">ПО РАЗДЕЛАМ И ПОДРАЗДЕЛАМ </w:t>
      </w:r>
      <w:r w:rsidRPr="0098016A">
        <w:rPr>
          <w:rFonts w:ascii="Times New Roman" w:eastAsia="Times New Roman" w:hAnsi="Times New Roman" w:cs="Times New Roman"/>
          <w:b/>
          <w:bCs/>
          <w:sz w:val="20"/>
          <w:szCs w:val="28"/>
        </w:rPr>
        <w:br/>
        <w:t>КЛАССИФИКАЦИИ РАСХОДОВ БЮДЖЕТОВ НА 2014 ГОД</w:t>
      </w:r>
    </w:p>
    <w:tbl>
      <w:tblPr>
        <w:tblW w:w="12949" w:type="dxa"/>
        <w:tblInd w:w="-1452" w:type="dxa"/>
        <w:tblLayout w:type="fixed"/>
        <w:tblLook w:val="04A0"/>
      </w:tblPr>
      <w:tblGrid>
        <w:gridCol w:w="142"/>
        <w:gridCol w:w="1403"/>
        <w:gridCol w:w="2000"/>
        <w:gridCol w:w="1276"/>
        <w:gridCol w:w="142"/>
        <w:gridCol w:w="850"/>
        <w:gridCol w:w="426"/>
        <w:gridCol w:w="1134"/>
        <w:gridCol w:w="1187"/>
        <w:gridCol w:w="973"/>
        <w:gridCol w:w="567"/>
        <w:gridCol w:w="1509"/>
        <w:gridCol w:w="16"/>
        <w:gridCol w:w="757"/>
        <w:gridCol w:w="567"/>
      </w:tblGrid>
      <w:tr w:rsidR="00BB035A" w:rsidRPr="00BB035A" w:rsidTr="00914450">
        <w:trPr>
          <w:gridBefore w:val="2"/>
          <w:wBefore w:w="1545" w:type="dxa"/>
          <w:trHeight w:val="139"/>
        </w:trPr>
        <w:tc>
          <w:tcPr>
            <w:tcW w:w="3418"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560" w:type="dxa"/>
            <w:gridSpan w:val="2"/>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540" w:type="dxa"/>
            <w:gridSpan w:val="2"/>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vAlign w:val="center"/>
            <w:hideMark/>
          </w:tcPr>
          <w:p w:rsidR="00BB035A" w:rsidRPr="00BB035A" w:rsidRDefault="00BB035A" w:rsidP="00BB035A">
            <w:pPr>
              <w:spacing w:after="0" w:line="240" w:lineRule="auto"/>
              <w:jc w:val="right"/>
              <w:rPr>
                <w:rFonts w:ascii="Times New Roman" w:eastAsia="Times New Roman" w:hAnsi="Times New Roman" w:cs="Times New Roman"/>
                <w:color w:val="000000"/>
                <w:sz w:val="20"/>
                <w:szCs w:val="20"/>
              </w:rPr>
            </w:pPr>
            <w:r w:rsidRPr="00BB035A">
              <w:rPr>
                <w:rFonts w:ascii="Times New Roman" w:eastAsia="Times New Roman" w:hAnsi="Times New Roman" w:cs="Times New Roman"/>
                <w:color w:val="000000"/>
                <w:sz w:val="20"/>
                <w:szCs w:val="20"/>
              </w:rPr>
              <w:t>тыс. рублей</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AE745D" w:rsidRPr="00BB035A" w:rsidTr="00914450">
        <w:trPr>
          <w:gridAfter w:val="1"/>
          <w:wAfter w:w="567" w:type="dxa"/>
          <w:trHeight w:val="540"/>
        </w:trPr>
        <w:tc>
          <w:tcPr>
            <w:tcW w:w="3545"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Наименование</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BB035A" w:rsidRPr="00BB035A" w:rsidRDefault="00BB035A" w:rsidP="00AE745D">
            <w:pPr>
              <w:spacing w:after="0" w:line="240" w:lineRule="auto"/>
              <w:ind w:left="-675" w:firstLine="709"/>
              <w:jc w:val="center"/>
              <w:rPr>
                <w:rFonts w:ascii="Times New Roman" w:eastAsia="Times New Roman" w:hAnsi="Times New Roman" w:cs="Times New Roman"/>
                <w:b/>
                <w:bCs/>
                <w:color w:val="000000"/>
                <w:sz w:val="20"/>
                <w:szCs w:val="20"/>
              </w:rPr>
            </w:pPr>
            <w:proofErr w:type="spellStart"/>
            <w:r w:rsidRPr="00BB035A">
              <w:rPr>
                <w:rFonts w:ascii="Times New Roman" w:eastAsia="Times New Roman" w:hAnsi="Times New Roman" w:cs="Times New Roman"/>
                <w:b/>
                <w:bCs/>
                <w:color w:val="000000"/>
                <w:sz w:val="20"/>
                <w:szCs w:val="20"/>
              </w:rPr>
              <w:t>РзПР</w:t>
            </w:r>
            <w:proofErr w:type="spellEnd"/>
          </w:p>
        </w:tc>
        <w:tc>
          <w:tcPr>
            <w:tcW w:w="1418" w:type="dxa"/>
            <w:gridSpan w:val="3"/>
            <w:tcBorders>
              <w:top w:val="single" w:sz="8" w:space="0" w:color="auto"/>
              <w:left w:val="nil"/>
              <w:bottom w:val="single" w:sz="4" w:space="0" w:color="auto"/>
              <w:right w:val="single" w:sz="4" w:space="0" w:color="auto"/>
            </w:tcBorders>
            <w:shd w:val="clear" w:color="auto" w:fill="auto"/>
            <w:noWrap/>
            <w:vAlign w:val="center"/>
            <w:hideMark/>
          </w:tcPr>
          <w:p w:rsidR="00AE745D" w:rsidRDefault="00BB035A" w:rsidP="00BB035A">
            <w:pPr>
              <w:spacing w:after="0" w:line="240" w:lineRule="auto"/>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 xml:space="preserve">План </w:t>
            </w:r>
            <w:proofErr w:type="gramStart"/>
            <w:r w:rsidRPr="00BB035A">
              <w:rPr>
                <w:rFonts w:ascii="Times New Roman" w:eastAsia="Times New Roman" w:hAnsi="Times New Roman" w:cs="Times New Roman"/>
                <w:b/>
                <w:bCs/>
                <w:color w:val="000000"/>
                <w:sz w:val="20"/>
                <w:szCs w:val="20"/>
              </w:rPr>
              <w:t>на</w:t>
            </w:r>
            <w:proofErr w:type="gramEnd"/>
          </w:p>
          <w:p w:rsidR="00BB035A" w:rsidRPr="00BB035A" w:rsidRDefault="00BB035A" w:rsidP="00BB035A">
            <w:pPr>
              <w:spacing w:after="0" w:line="240" w:lineRule="auto"/>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 xml:space="preserve"> 2014 год</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Внесение изменений</w:t>
            </w:r>
          </w:p>
        </w:tc>
        <w:tc>
          <w:tcPr>
            <w:tcW w:w="2160" w:type="dxa"/>
            <w:gridSpan w:val="2"/>
            <w:tcBorders>
              <w:top w:val="single" w:sz="8" w:space="0" w:color="auto"/>
              <w:left w:val="nil"/>
              <w:bottom w:val="single" w:sz="4" w:space="0" w:color="auto"/>
              <w:right w:val="single" w:sz="4" w:space="0" w:color="auto"/>
            </w:tcBorders>
            <w:shd w:val="clear" w:color="auto" w:fill="auto"/>
            <w:vAlign w:val="center"/>
            <w:hideMark/>
          </w:tcPr>
          <w:p w:rsidR="00AE745D" w:rsidRDefault="00BB035A" w:rsidP="00BB035A">
            <w:pPr>
              <w:spacing w:after="0" w:line="240" w:lineRule="auto"/>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Исполнение</w:t>
            </w:r>
          </w:p>
          <w:p w:rsidR="00BB035A" w:rsidRPr="00BB035A" w:rsidRDefault="00BB035A" w:rsidP="00BB035A">
            <w:pPr>
              <w:spacing w:after="0" w:line="240" w:lineRule="auto"/>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 xml:space="preserve"> на 01.04.2014г.</w:t>
            </w:r>
          </w:p>
        </w:tc>
        <w:tc>
          <w:tcPr>
            <w:tcW w:w="2092" w:type="dxa"/>
            <w:gridSpan w:val="3"/>
            <w:tcBorders>
              <w:top w:val="single" w:sz="8" w:space="0" w:color="auto"/>
              <w:left w:val="nil"/>
              <w:bottom w:val="single" w:sz="4" w:space="0" w:color="auto"/>
              <w:right w:val="single" w:sz="8" w:space="0" w:color="auto"/>
            </w:tcBorders>
            <w:shd w:val="clear" w:color="auto" w:fill="auto"/>
            <w:vAlign w:val="center"/>
            <w:hideMark/>
          </w:tcPr>
          <w:p w:rsidR="00BB035A" w:rsidRPr="00BB035A" w:rsidRDefault="00BB035A" w:rsidP="00AE745D">
            <w:pPr>
              <w:spacing w:after="0" w:line="240" w:lineRule="auto"/>
              <w:ind w:right="443"/>
              <w:jc w:val="center"/>
              <w:rPr>
                <w:rFonts w:ascii="Times New Roman" w:eastAsia="Times New Roman" w:hAnsi="Times New Roman" w:cs="Times New Roman"/>
                <w:b/>
                <w:bCs/>
                <w:color w:val="000000"/>
                <w:sz w:val="20"/>
                <w:szCs w:val="20"/>
              </w:rPr>
            </w:pPr>
            <w:r w:rsidRPr="00BB035A">
              <w:rPr>
                <w:rFonts w:ascii="Times New Roman" w:eastAsia="Times New Roman" w:hAnsi="Times New Roman" w:cs="Times New Roman"/>
                <w:b/>
                <w:bCs/>
                <w:color w:val="000000"/>
                <w:sz w:val="20"/>
                <w:szCs w:val="20"/>
              </w:rPr>
              <w:t>Уточненный план на 2014 год</w:t>
            </w:r>
          </w:p>
        </w:tc>
        <w:tc>
          <w:tcPr>
            <w:tcW w:w="757"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Cs/>
                <w:sz w:val="20"/>
                <w:szCs w:val="20"/>
              </w:rPr>
            </w:pPr>
            <w:r w:rsidRPr="00BB035A">
              <w:rPr>
                <w:rFonts w:ascii="Times New Roman" w:eastAsia="Times New Roman" w:hAnsi="Times New Roman" w:cs="Times New Roman"/>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Cs/>
                <w:sz w:val="20"/>
                <w:szCs w:val="20"/>
              </w:rPr>
            </w:pPr>
            <w:r w:rsidRPr="00BB035A">
              <w:rPr>
                <w:rFonts w:ascii="Times New Roman" w:eastAsia="Times New Roman" w:hAnsi="Times New Roman" w:cs="Times New Roman"/>
                <w:bCs/>
                <w:sz w:val="20"/>
                <w:szCs w:val="20"/>
              </w:rPr>
              <w:t>01.00</w:t>
            </w:r>
          </w:p>
        </w:tc>
        <w:tc>
          <w:tcPr>
            <w:tcW w:w="1418" w:type="dxa"/>
            <w:gridSpan w:val="3"/>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3 600,4</w:t>
            </w:r>
          </w:p>
        </w:tc>
        <w:tc>
          <w:tcPr>
            <w:tcW w:w="1134"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311,6</w:t>
            </w:r>
          </w:p>
        </w:tc>
        <w:tc>
          <w:tcPr>
            <w:tcW w:w="2160" w:type="dxa"/>
            <w:gridSpan w:val="2"/>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617,7</w:t>
            </w:r>
          </w:p>
        </w:tc>
        <w:tc>
          <w:tcPr>
            <w:tcW w:w="2076" w:type="dxa"/>
            <w:gridSpan w:val="2"/>
            <w:tcBorders>
              <w:top w:val="nil"/>
              <w:left w:val="nil"/>
              <w:bottom w:val="single" w:sz="4"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3 912,0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510"/>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01.02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635,7</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105,8</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635,7</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914450" w:rsidRPr="00BB035A" w:rsidTr="00914450">
        <w:trPr>
          <w:gridBefore w:val="1"/>
          <w:wBefore w:w="142" w:type="dxa"/>
          <w:trHeight w:val="76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323,9</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-28,4</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67,4</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295,5</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914450" w:rsidRPr="00BB035A" w:rsidTr="00914450">
        <w:trPr>
          <w:gridBefore w:val="1"/>
          <w:wBefore w:w="142" w:type="dxa"/>
          <w:trHeight w:val="76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1 968,6</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340,0</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389,6</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2 308,6</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914450" w:rsidRPr="00BB035A" w:rsidTr="00914450">
        <w:trPr>
          <w:gridBefore w:val="1"/>
          <w:wBefore w:w="142" w:type="dxa"/>
          <w:trHeight w:val="510"/>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01.06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661,2</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54,9</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661,2</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01.11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01.13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НАЦИОНАЛЬНАЯ ОБОРОНА</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02.00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76,6</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7,2</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76,6</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02.03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76,6</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7,2</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76,6</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510"/>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03.00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3,0</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510"/>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03.14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04.00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265,4</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265,4</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04.09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265,4</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265,4</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05.00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98,8</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74,0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14,5</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172,8</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05.03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98,8</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74,0</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14,5</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172,8</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07.00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07.07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08.00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1 630,5</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-0,6</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375,0</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1 629,9</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08.01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1 630,5</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-0,6</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375,0</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1 629,9</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10.00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91,2</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7,0</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91,2</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10.01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91,2</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7,0</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91,2</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AE745D"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11.00</w:t>
            </w:r>
          </w:p>
        </w:tc>
        <w:tc>
          <w:tcPr>
            <w:tcW w:w="1418" w:type="dxa"/>
            <w:gridSpan w:val="3"/>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2,0</w:t>
            </w:r>
          </w:p>
        </w:tc>
        <w:tc>
          <w:tcPr>
            <w:tcW w:w="1134" w:type="dxa"/>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-2,0</w:t>
            </w:r>
          </w:p>
        </w:tc>
        <w:tc>
          <w:tcPr>
            <w:tcW w:w="2160" w:type="dxa"/>
            <w:gridSpan w:val="2"/>
            <w:tcBorders>
              <w:top w:val="nil"/>
              <w:left w:val="nil"/>
              <w:bottom w:val="single" w:sz="4" w:space="0" w:color="auto"/>
              <w:right w:val="single" w:sz="4"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2076" w:type="dxa"/>
            <w:gridSpan w:val="2"/>
            <w:tcBorders>
              <w:top w:val="nil"/>
              <w:left w:val="nil"/>
              <w:bottom w:val="single" w:sz="4" w:space="0" w:color="auto"/>
              <w:right w:val="single" w:sz="8" w:space="0" w:color="auto"/>
            </w:tcBorders>
            <w:shd w:val="clear" w:color="000000" w:fill="FFFF99"/>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0,0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255"/>
        </w:trPr>
        <w:tc>
          <w:tcPr>
            <w:tcW w:w="3403" w:type="dxa"/>
            <w:gridSpan w:val="2"/>
            <w:tcBorders>
              <w:top w:val="nil"/>
              <w:left w:val="single" w:sz="8" w:space="0" w:color="auto"/>
              <w:bottom w:val="single" w:sz="4" w:space="0" w:color="auto"/>
              <w:right w:val="single" w:sz="4" w:space="0" w:color="auto"/>
            </w:tcBorders>
            <w:shd w:val="clear" w:color="auto" w:fill="auto"/>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center"/>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11.05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-2,0</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 </w:t>
            </w:r>
          </w:p>
        </w:tc>
        <w:tc>
          <w:tcPr>
            <w:tcW w:w="2076" w:type="dxa"/>
            <w:gridSpan w:val="2"/>
            <w:tcBorders>
              <w:top w:val="nil"/>
              <w:left w:val="nil"/>
              <w:bottom w:val="single" w:sz="4" w:space="0" w:color="auto"/>
              <w:right w:val="single" w:sz="8" w:space="0" w:color="auto"/>
            </w:tcBorders>
            <w:shd w:val="clear" w:color="auto" w:fill="auto"/>
            <w:noWrap/>
            <w:vAlign w:val="center"/>
            <w:hideMark/>
          </w:tcPr>
          <w:p w:rsidR="00BB035A" w:rsidRPr="00BB035A" w:rsidRDefault="00BB035A" w:rsidP="00BB035A">
            <w:pPr>
              <w:spacing w:after="0" w:line="240" w:lineRule="auto"/>
              <w:jc w:val="right"/>
              <w:outlineLvl w:val="0"/>
              <w:rPr>
                <w:rFonts w:ascii="Times New Roman" w:eastAsia="Times New Roman" w:hAnsi="Times New Roman" w:cs="Times New Roman"/>
                <w:sz w:val="20"/>
                <w:szCs w:val="20"/>
              </w:rPr>
            </w:pPr>
            <w:r w:rsidRPr="00BB035A">
              <w:rPr>
                <w:rFonts w:ascii="Times New Roman" w:eastAsia="Times New Roman" w:hAnsi="Times New Roman" w:cs="Times New Roman"/>
                <w:sz w:val="20"/>
                <w:szCs w:val="20"/>
              </w:rPr>
              <w:t>0,0</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outlineLvl w:val="0"/>
              <w:rPr>
                <w:rFonts w:ascii="Times New Roman" w:eastAsia="Times New Roman" w:hAnsi="Times New Roman" w:cs="Times New Roman"/>
                <w:sz w:val="20"/>
                <w:szCs w:val="20"/>
              </w:rPr>
            </w:pPr>
          </w:p>
        </w:tc>
      </w:tr>
      <w:tr w:rsidR="00AE745D" w:rsidRPr="00BB035A" w:rsidTr="00914450">
        <w:trPr>
          <w:gridBefore w:val="1"/>
          <w:wBefore w:w="142" w:type="dxa"/>
          <w:trHeight w:val="270"/>
        </w:trPr>
        <w:tc>
          <w:tcPr>
            <w:tcW w:w="3403" w:type="dxa"/>
            <w:gridSpan w:val="2"/>
            <w:tcBorders>
              <w:top w:val="nil"/>
              <w:left w:val="single" w:sz="8" w:space="0" w:color="auto"/>
              <w:bottom w:val="single" w:sz="8" w:space="0" w:color="auto"/>
              <w:right w:val="single" w:sz="4" w:space="0" w:color="auto"/>
            </w:tcBorders>
            <w:shd w:val="clear" w:color="000000" w:fill="FFFF99"/>
            <w:noWrap/>
            <w:vAlign w:val="center"/>
            <w:hideMark/>
          </w:tcPr>
          <w:p w:rsidR="00BB035A" w:rsidRPr="00BB035A" w:rsidRDefault="00BB035A" w:rsidP="00BB035A">
            <w:pPr>
              <w:spacing w:after="0" w:line="240" w:lineRule="auto"/>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ИТОГО:</w:t>
            </w:r>
          </w:p>
        </w:tc>
        <w:tc>
          <w:tcPr>
            <w:tcW w:w="1276" w:type="dxa"/>
            <w:tcBorders>
              <w:top w:val="nil"/>
              <w:left w:val="nil"/>
              <w:bottom w:val="single" w:sz="8"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center"/>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 </w:t>
            </w:r>
          </w:p>
        </w:tc>
        <w:tc>
          <w:tcPr>
            <w:tcW w:w="1418" w:type="dxa"/>
            <w:gridSpan w:val="3"/>
            <w:tcBorders>
              <w:top w:val="nil"/>
              <w:left w:val="nil"/>
              <w:bottom w:val="single" w:sz="8"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5 768,9</w:t>
            </w:r>
          </w:p>
        </w:tc>
        <w:tc>
          <w:tcPr>
            <w:tcW w:w="1134" w:type="dxa"/>
            <w:tcBorders>
              <w:top w:val="nil"/>
              <w:left w:val="nil"/>
              <w:bottom w:val="single" w:sz="8"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382,0</w:t>
            </w:r>
          </w:p>
        </w:tc>
        <w:tc>
          <w:tcPr>
            <w:tcW w:w="2160" w:type="dxa"/>
            <w:gridSpan w:val="2"/>
            <w:tcBorders>
              <w:top w:val="nil"/>
              <w:left w:val="nil"/>
              <w:bottom w:val="single" w:sz="8" w:space="0" w:color="auto"/>
              <w:right w:val="single" w:sz="4"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1 021,4</w:t>
            </w:r>
          </w:p>
        </w:tc>
        <w:tc>
          <w:tcPr>
            <w:tcW w:w="2076" w:type="dxa"/>
            <w:gridSpan w:val="2"/>
            <w:tcBorders>
              <w:top w:val="nil"/>
              <w:left w:val="nil"/>
              <w:bottom w:val="single" w:sz="8" w:space="0" w:color="auto"/>
              <w:right w:val="single" w:sz="8" w:space="0" w:color="auto"/>
            </w:tcBorders>
            <w:shd w:val="clear" w:color="000000" w:fill="FFFF99"/>
            <w:noWrap/>
            <w:vAlign w:val="center"/>
            <w:hideMark/>
          </w:tcPr>
          <w:p w:rsidR="00BB035A" w:rsidRPr="00BB035A" w:rsidRDefault="00BB035A" w:rsidP="00BB035A">
            <w:pPr>
              <w:spacing w:after="0" w:line="240" w:lineRule="auto"/>
              <w:jc w:val="right"/>
              <w:rPr>
                <w:rFonts w:ascii="Times New Roman" w:eastAsia="Times New Roman" w:hAnsi="Times New Roman" w:cs="Times New Roman"/>
                <w:b/>
                <w:bCs/>
                <w:sz w:val="20"/>
                <w:szCs w:val="20"/>
              </w:rPr>
            </w:pPr>
            <w:r w:rsidRPr="00BB035A">
              <w:rPr>
                <w:rFonts w:ascii="Times New Roman" w:eastAsia="Times New Roman" w:hAnsi="Times New Roman" w:cs="Times New Roman"/>
                <w:b/>
                <w:bCs/>
                <w:sz w:val="20"/>
                <w:szCs w:val="20"/>
              </w:rPr>
              <w:t>6 150,9</w:t>
            </w: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r w:rsidR="00914450" w:rsidRPr="00BB035A" w:rsidTr="00914450">
        <w:trPr>
          <w:gridBefore w:val="1"/>
          <w:wBefore w:w="142" w:type="dxa"/>
          <w:trHeight w:val="503"/>
        </w:trPr>
        <w:tc>
          <w:tcPr>
            <w:tcW w:w="3403" w:type="dxa"/>
            <w:gridSpan w:val="2"/>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418"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2160" w:type="dxa"/>
            <w:gridSpan w:val="2"/>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2076" w:type="dxa"/>
            <w:gridSpan w:val="2"/>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c>
          <w:tcPr>
            <w:tcW w:w="1340" w:type="dxa"/>
            <w:gridSpan w:val="3"/>
            <w:tcBorders>
              <w:top w:val="nil"/>
              <w:left w:val="nil"/>
              <w:bottom w:val="nil"/>
              <w:right w:val="nil"/>
            </w:tcBorders>
            <w:shd w:val="clear" w:color="auto" w:fill="auto"/>
            <w:noWrap/>
            <w:vAlign w:val="center"/>
            <w:hideMark/>
          </w:tcPr>
          <w:p w:rsidR="00BB035A" w:rsidRPr="00BB035A" w:rsidRDefault="00BB035A" w:rsidP="00BB035A">
            <w:pPr>
              <w:spacing w:after="0" w:line="240" w:lineRule="auto"/>
              <w:rPr>
                <w:rFonts w:ascii="Times New Roman" w:eastAsia="Times New Roman" w:hAnsi="Times New Roman" w:cs="Times New Roman"/>
                <w:sz w:val="20"/>
                <w:szCs w:val="20"/>
              </w:rPr>
            </w:pPr>
          </w:p>
        </w:tc>
      </w:tr>
    </w:tbl>
    <w:p w:rsidR="00914450" w:rsidRDefault="00914450" w:rsidP="0091445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Приложение № 7к решению Думы </w:t>
      </w:r>
      <w:r w:rsidRPr="00914450">
        <w:rPr>
          <w:rFonts w:ascii="Times New Roman" w:eastAsia="Times New Roman" w:hAnsi="Times New Roman" w:cs="Times New Roman"/>
          <w:sz w:val="18"/>
          <w:szCs w:val="18"/>
        </w:rPr>
        <w:t xml:space="preserve">Брусничного сельского поселения </w:t>
      </w:r>
      <w:r w:rsidRPr="00914450">
        <w:rPr>
          <w:rFonts w:ascii="Times New Roman" w:eastAsia="Times New Roman" w:hAnsi="Times New Roman" w:cs="Times New Roman"/>
          <w:sz w:val="18"/>
          <w:szCs w:val="18"/>
        </w:rPr>
        <w:br/>
        <w:t>«О вн</w:t>
      </w:r>
      <w:r>
        <w:rPr>
          <w:rFonts w:ascii="Times New Roman" w:eastAsia="Times New Roman" w:hAnsi="Times New Roman" w:cs="Times New Roman"/>
          <w:sz w:val="18"/>
          <w:szCs w:val="18"/>
        </w:rPr>
        <w:t xml:space="preserve">есении изменений в Решение Думы </w:t>
      </w:r>
      <w:r w:rsidRPr="00914450">
        <w:rPr>
          <w:rFonts w:ascii="Times New Roman" w:eastAsia="Times New Roman" w:hAnsi="Times New Roman" w:cs="Times New Roman"/>
          <w:sz w:val="18"/>
          <w:szCs w:val="18"/>
        </w:rPr>
        <w:t>Брусничного сельского поселения</w:t>
      </w:r>
      <w:r w:rsidRPr="00914450">
        <w:rPr>
          <w:rFonts w:ascii="Times New Roman" w:eastAsia="Times New Roman" w:hAnsi="Times New Roman" w:cs="Times New Roman"/>
          <w:sz w:val="18"/>
          <w:szCs w:val="18"/>
        </w:rPr>
        <w:br/>
        <w:t>«</w:t>
      </w:r>
      <w:r>
        <w:rPr>
          <w:rFonts w:ascii="Times New Roman" w:eastAsia="Times New Roman" w:hAnsi="Times New Roman" w:cs="Times New Roman"/>
          <w:sz w:val="18"/>
          <w:szCs w:val="18"/>
        </w:rPr>
        <w:t xml:space="preserve">О бюджете Брусничного сельского </w:t>
      </w:r>
      <w:r w:rsidRPr="00914450">
        <w:rPr>
          <w:rFonts w:ascii="Times New Roman" w:eastAsia="Times New Roman" w:hAnsi="Times New Roman" w:cs="Times New Roman"/>
          <w:sz w:val="18"/>
          <w:szCs w:val="18"/>
        </w:rPr>
        <w:t>поселения на  2014 год и плановый период</w:t>
      </w:r>
      <w:r w:rsidRPr="00914450">
        <w:rPr>
          <w:rFonts w:ascii="Times New Roman" w:eastAsia="Times New Roman" w:hAnsi="Times New Roman" w:cs="Times New Roman"/>
          <w:sz w:val="18"/>
          <w:szCs w:val="18"/>
        </w:rPr>
        <w:br/>
        <w:t xml:space="preserve"> 2015 и 20</w:t>
      </w:r>
      <w:r>
        <w:rPr>
          <w:rFonts w:ascii="Times New Roman" w:eastAsia="Times New Roman" w:hAnsi="Times New Roman" w:cs="Times New Roman"/>
          <w:sz w:val="18"/>
          <w:szCs w:val="18"/>
        </w:rPr>
        <w:t xml:space="preserve">16 годов» от 24.12.2013г. № 56» </w:t>
      </w:r>
      <w:r w:rsidRPr="00914450">
        <w:rPr>
          <w:rFonts w:ascii="Times New Roman" w:eastAsia="Times New Roman" w:hAnsi="Times New Roman" w:cs="Times New Roman"/>
          <w:sz w:val="18"/>
          <w:szCs w:val="18"/>
        </w:rPr>
        <w:t xml:space="preserve">от " </w:t>
      </w:r>
      <w:r w:rsidR="00294D4E">
        <w:rPr>
          <w:rFonts w:ascii="Times New Roman" w:eastAsia="Times New Roman" w:hAnsi="Times New Roman" w:cs="Times New Roman"/>
          <w:sz w:val="18"/>
          <w:szCs w:val="18"/>
        </w:rPr>
        <w:t>30</w:t>
      </w:r>
      <w:r w:rsidRPr="00914450">
        <w:rPr>
          <w:rFonts w:ascii="Times New Roman" w:eastAsia="Times New Roman" w:hAnsi="Times New Roman" w:cs="Times New Roman"/>
          <w:sz w:val="18"/>
          <w:szCs w:val="18"/>
        </w:rPr>
        <w:t>______ " _________</w:t>
      </w:r>
      <w:r w:rsidR="00294D4E">
        <w:rPr>
          <w:rFonts w:ascii="Times New Roman" w:eastAsia="Times New Roman" w:hAnsi="Times New Roman" w:cs="Times New Roman"/>
          <w:sz w:val="18"/>
          <w:szCs w:val="18"/>
        </w:rPr>
        <w:t>04</w:t>
      </w:r>
      <w:r w:rsidRPr="00914450">
        <w:rPr>
          <w:rFonts w:ascii="Times New Roman" w:eastAsia="Times New Roman" w:hAnsi="Times New Roman" w:cs="Times New Roman"/>
          <w:sz w:val="18"/>
          <w:szCs w:val="18"/>
        </w:rPr>
        <w:t xml:space="preserve">______  2014г. № </w:t>
      </w:r>
      <w:r w:rsidR="002F7315">
        <w:rPr>
          <w:rFonts w:ascii="Times New Roman" w:eastAsia="Times New Roman" w:hAnsi="Times New Roman" w:cs="Times New Roman"/>
          <w:sz w:val="18"/>
          <w:szCs w:val="18"/>
        </w:rPr>
        <w:t>16</w:t>
      </w:r>
    </w:p>
    <w:p w:rsidR="00914450" w:rsidRDefault="00914450" w:rsidP="00914450">
      <w:pPr>
        <w:spacing w:after="0" w:line="240" w:lineRule="auto"/>
        <w:jc w:val="right"/>
        <w:rPr>
          <w:rFonts w:ascii="Times New Roman" w:eastAsia="Times New Roman" w:hAnsi="Times New Roman" w:cs="Times New Roman"/>
          <w:sz w:val="18"/>
          <w:szCs w:val="18"/>
        </w:rPr>
      </w:pPr>
    </w:p>
    <w:tbl>
      <w:tblPr>
        <w:tblW w:w="13102" w:type="dxa"/>
        <w:tblInd w:w="-1310" w:type="dxa"/>
        <w:tblLayout w:type="fixed"/>
        <w:tblLook w:val="04A0"/>
      </w:tblPr>
      <w:tblGrid>
        <w:gridCol w:w="1403"/>
        <w:gridCol w:w="2709"/>
        <w:gridCol w:w="1040"/>
        <w:gridCol w:w="2701"/>
        <w:gridCol w:w="617"/>
        <w:gridCol w:w="1312"/>
        <w:gridCol w:w="1660"/>
        <w:gridCol w:w="1660"/>
      </w:tblGrid>
      <w:tr w:rsidR="00914450" w:rsidRPr="00914450" w:rsidTr="006426AA">
        <w:trPr>
          <w:gridBefore w:val="1"/>
          <w:wBefore w:w="1403" w:type="dxa"/>
          <w:trHeight w:val="270"/>
        </w:trPr>
        <w:tc>
          <w:tcPr>
            <w:tcW w:w="2709"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16"/>
                <w:szCs w:val="16"/>
              </w:rPr>
            </w:pPr>
          </w:p>
        </w:tc>
        <w:tc>
          <w:tcPr>
            <w:tcW w:w="2701"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hideMark/>
          </w:tcPr>
          <w:p w:rsidR="00914450" w:rsidRPr="00914450" w:rsidRDefault="00914450" w:rsidP="00914450">
            <w:pPr>
              <w:spacing w:after="0" w:line="240" w:lineRule="auto"/>
              <w:jc w:val="center"/>
              <w:rPr>
                <w:rFonts w:ascii="Times New Roman" w:eastAsia="Times New Roman" w:hAnsi="Times New Roman" w:cs="Times New Roman"/>
                <w:color w:val="000000"/>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тыс. руб.</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Наименование КФСР</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КЦСР</w:t>
            </w:r>
          </w:p>
        </w:tc>
        <w:tc>
          <w:tcPr>
            <w:tcW w:w="2701" w:type="dxa"/>
            <w:tcBorders>
              <w:top w:val="single" w:sz="8" w:space="0" w:color="auto"/>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Наименование КЦСР</w:t>
            </w:r>
          </w:p>
        </w:tc>
        <w:tc>
          <w:tcPr>
            <w:tcW w:w="617" w:type="dxa"/>
            <w:tcBorders>
              <w:top w:val="single" w:sz="8" w:space="0" w:color="auto"/>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КВР</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Наименование КВР</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Уточненный план на 2014  год</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6426AA">
            <w:pPr>
              <w:spacing w:after="0" w:line="240" w:lineRule="auto"/>
              <w:ind w:left="-384" w:right="459" w:firstLine="384"/>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6426AA">
            <w:pPr>
              <w:spacing w:after="0" w:line="240" w:lineRule="auto"/>
              <w:ind w:right="1161"/>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635,7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органов местного самоуправления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635,7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2110000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главы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635,7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2118100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главы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635,7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2118100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главы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635,7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2118100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главы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635,7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органов местного самоуправления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2120000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Думы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2128200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2128200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2128200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2128600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председателя Думы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294,4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2128600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председателя Думы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294,4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2128600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председателя Думы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государственных (муниципальных) органов и взносы по обязательному социальном</w:t>
            </w:r>
            <w:r w:rsidRPr="00914450">
              <w:rPr>
                <w:rFonts w:ascii="Times New Roman" w:eastAsia="Times New Roman" w:hAnsi="Times New Roman" w:cs="Times New Roman"/>
                <w:sz w:val="20"/>
                <w:szCs w:val="20"/>
              </w:rPr>
              <w:lastRenderedPageBreak/>
              <w:t>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294,4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2 308,7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органов местного самоуправления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2 308,7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аппарата управления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2 308,7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2 308,7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504,8</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362,8</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государственных (муниципальных) органов и взносы по обязательному социальном</w:t>
            </w:r>
            <w:r w:rsidRPr="00914450">
              <w:rPr>
                <w:rFonts w:ascii="Times New Roman" w:eastAsia="Times New Roman" w:hAnsi="Times New Roman" w:cs="Times New Roman"/>
                <w:sz w:val="20"/>
                <w:szCs w:val="20"/>
              </w:rPr>
              <w:lastRenderedPageBreak/>
              <w:t>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362,8</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Закупка товаров, работ, услуг в сфере информационно-коммуникационных технологий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8,9</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8,9</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131,0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131,0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2138251</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перед физ</w:t>
            </w:r>
            <w:proofErr w:type="gramStart"/>
            <w:r w:rsidRPr="00914450">
              <w:rPr>
                <w:rFonts w:ascii="Times New Roman" w:eastAsia="Times New Roman" w:hAnsi="Times New Roman" w:cs="Times New Roman"/>
                <w:b/>
                <w:bCs/>
                <w:sz w:val="20"/>
                <w:szCs w:val="20"/>
              </w:rPr>
              <w:t>.л</w:t>
            </w:r>
            <w:proofErr w:type="gramEnd"/>
            <w:r w:rsidRPr="00914450">
              <w:rPr>
                <w:rFonts w:ascii="Times New Roman" w:eastAsia="Times New Roman" w:hAnsi="Times New Roman" w:cs="Times New Roman"/>
                <w:b/>
                <w:bCs/>
                <w:sz w:val="20"/>
                <w:szCs w:val="20"/>
              </w:rPr>
              <w:t>ицами (</w:t>
            </w:r>
            <w:proofErr w:type="spellStart"/>
            <w:r w:rsidRPr="00914450">
              <w:rPr>
                <w:rFonts w:ascii="Times New Roman" w:eastAsia="Times New Roman" w:hAnsi="Times New Roman" w:cs="Times New Roman"/>
                <w:b/>
                <w:bCs/>
                <w:sz w:val="20"/>
                <w:szCs w:val="20"/>
              </w:rPr>
              <w:t>мун.служащие</w:t>
            </w:r>
            <w:proofErr w:type="spellEnd"/>
            <w:r w:rsidRPr="00914450">
              <w:rPr>
                <w:rFonts w:ascii="Times New Roman" w:eastAsia="Times New Roman" w:hAnsi="Times New Roman" w:cs="Times New Roman"/>
                <w:b/>
                <w:bCs/>
                <w:sz w:val="20"/>
                <w:szCs w:val="20"/>
              </w:rPr>
              <w:t>, основной персонал)</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1 776,8</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2138251</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перед физ</w:t>
            </w:r>
            <w:proofErr w:type="gramStart"/>
            <w:r w:rsidRPr="00914450">
              <w:rPr>
                <w:rFonts w:ascii="Times New Roman" w:eastAsia="Times New Roman" w:hAnsi="Times New Roman" w:cs="Times New Roman"/>
                <w:b/>
                <w:bCs/>
                <w:sz w:val="20"/>
                <w:szCs w:val="20"/>
              </w:rPr>
              <w:t>.л</w:t>
            </w:r>
            <w:proofErr w:type="gramEnd"/>
            <w:r w:rsidRPr="00914450">
              <w:rPr>
                <w:rFonts w:ascii="Times New Roman" w:eastAsia="Times New Roman" w:hAnsi="Times New Roman" w:cs="Times New Roman"/>
                <w:b/>
                <w:bCs/>
                <w:sz w:val="20"/>
                <w:szCs w:val="20"/>
              </w:rPr>
              <w:t>ицами (</w:t>
            </w:r>
            <w:proofErr w:type="spellStart"/>
            <w:r w:rsidRPr="00914450">
              <w:rPr>
                <w:rFonts w:ascii="Times New Roman" w:eastAsia="Times New Roman" w:hAnsi="Times New Roman" w:cs="Times New Roman"/>
                <w:b/>
                <w:bCs/>
                <w:sz w:val="20"/>
                <w:szCs w:val="20"/>
              </w:rPr>
              <w:t>мун.служащие</w:t>
            </w:r>
            <w:proofErr w:type="spellEnd"/>
            <w:r w:rsidRPr="00914450">
              <w:rPr>
                <w:rFonts w:ascii="Times New Roman" w:eastAsia="Times New Roman" w:hAnsi="Times New Roman" w:cs="Times New Roman"/>
                <w:b/>
                <w:bCs/>
                <w:sz w:val="20"/>
                <w:szCs w:val="20"/>
              </w:rPr>
              <w:t>, основной персонал)</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1 776,8</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53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2138251</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Выполнение обязательств перед физ</w:t>
            </w:r>
            <w:proofErr w:type="gramStart"/>
            <w:r w:rsidRPr="00914450">
              <w:rPr>
                <w:rFonts w:ascii="Times New Roman" w:eastAsia="Times New Roman" w:hAnsi="Times New Roman" w:cs="Times New Roman"/>
                <w:sz w:val="20"/>
                <w:szCs w:val="20"/>
              </w:rPr>
              <w:t>.л</w:t>
            </w:r>
            <w:proofErr w:type="gramEnd"/>
            <w:r w:rsidRPr="00914450">
              <w:rPr>
                <w:rFonts w:ascii="Times New Roman" w:eastAsia="Times New Roman" w:hAnsi="Times New Roman" w:cs="Times New Roman"/>
                <w:sz w:val="20"/>
                <w:szCs w:val="20"/>
              </w:rPr>
              <w:t>ицами (</w:t>
            </w:r>
            <w:proofErr w:type="spellStart"/>
            <w:r w:rsidRPr="00914450">
              <w:rPr>
                <w:rFonts w:ascii="Times New Roman" w:eastAsia="Times New Roman" w:hAnsi="Times New Roman" w:cs="Times New Roman"/>
                <w:sz w:val="20"/>
                <w:szCs w:val="20"/>
              </w:rPr>
              <w:t>мун.служащие</w:t>
            </w:r>
            <w:proofErr w:type="spellEnd"/>
            <w:r w:rsidRPr="00914450">
              <w:rPr>
                <w:rFonts w:ascii="Times New Roman" w:eastAsia="Times New Roman" w:hAnsi="Times New Roman" w:cs="Times New Roman"/>
                <w:sz w:val="20"/>
                <w:szCs w:val="20"/>
              </w:rPr>
              <w:t>, основной персонал)</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1 776,8</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2138252</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27,0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2138252</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540</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Иные межбюджетные трансферты</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27,0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2138252</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540</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Иные межбюджетные трансферты</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27,0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Функционирование органов местного самоуправления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аппарата управления муниципального образования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выполнений функций органами местного самоуправления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2138252</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2138252</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540</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Иные межбюджетные трансферты</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2138252</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540</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Иные межбюджетные трансферты</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661,2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расходы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2220000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 местных администраций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2228407</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2228407</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фонды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870</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Резервные средства</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Резервные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2228407</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Резервные фонды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870</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Резервные средства</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расходы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2230000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других обязательств государства</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2238400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78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2238409</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proofErr w:type="gramStart"/>
            <w:r w:rsidRPr="00914450">
              <w:rPr>
                <w:rFonts w:ascii="Times New Roman" w:eastAsia="Times New Roman" w:hAnsi="Times New Roman" w:cs="Times New Roman"/>
                <w:b/>
                <w:bCs/>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78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2238409</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proofErr w:type="gramStart"/>
            <w:r w:rsidRPr="00914450">
              <w:rPr>
                <w:rFonts w:ascii="Times New Roman" w:eastAsia="Times New Roman" w:hAnsi="Times New Roman" w:cs="Times New Roman"/>
                <w:b/>
                <w:bCs/>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78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2238409</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proofErr w:type="gramStart"/>
            <w:r w:rsidRPr="00914450">
              <w:rPr>
                <w:rFonts w:ascii="Times New Roman" w:eastAsia="Times New Roman" w:hAnsi="Times New Roman" w:cs="Times New Roman"/>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76,6</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6000000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Государственная программа Иркутской области "Совершенствование механизмов управления экономическим развитием" на 2014-2018 годы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76,6</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04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6030000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76,6</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b/>
                <w:bCs/>
                <w:sz w:val="20"/>
                <w:szCs w:val="20"/>
              </w:rPr>
              <w:lastRenderedPageBreak/>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76,6</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b/>
                <w:bCs/>
                <w:sz w:val="20"/>
                <w:szCs w:val="20"/>
              </w:rPr>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72,1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27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sz w:val="20"/>
                <w:szCs w:val="20"/>
              </w:rPr>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121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государственных (муниципальных) органов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72,1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b/>
                <w:bCs/>
                <w:sz w:val="20"/>
                <w:szCs w:val="20"/>
              </w:rPr>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Закупка товаров, работ, услуг в сфере информационно-коммуникационных технологий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sz w:val="20"/>
                <w:szCs w:val="20"/>
              </w:rPr>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b/>
                <w:bCs/>
                <w:sz w:val="20"/>
                <w:szCs w:val="20"/>
              </w:rPr>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6035118</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 xml:space="preserve">Субвенции на осуществление первичного воинского учета на территориях, где отсутствуют военные </w:t>
            </w:r>
            <w:proofErr w:type="spellStart"/>
            <w:r w:rsidRPr="00914450">
              <w:rPr>
                <w:rFonts w:ascii="Times New Roman" w:eastAsia="Times New Roman" w:hAnsi="Times New Roman" w:cs="Times New Roman"/>
                <w:sz w:val="20"/>
                <w:szCs w:val="20"/>
              </w:rPr>
              <w:t>комисариаты</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2300000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Решение вопросов в области национальной безопасности</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2320000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вопросы в области национальной безопасности</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2328400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2328400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2328400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3,0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265,4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Решение вопросов в области национальной экономики</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265,4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265,4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265,4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2428400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2428450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Дорожные фонды (дорожное хозяйство)</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254,4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2428450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Дорожные фонды (дорожное хозяйство)</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254,4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2428450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Дорожные фонды (дорожное хозяйство)</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254,4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172,7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Жилищно-коммунальное хозяйство</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172,7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172,7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функций органами местного самоуправления в целях решения вопросов местного значения</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172,7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2538453</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Уличное освещение</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89,7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2538453</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Уличное освещение</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89,7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2538453</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Уличное освещение</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89,7</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2538455</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Содержание мест захоронений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2538455</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Содержание мест захоронений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2538455</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Содержание мест захоронений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2538456</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Прочие мероприятия по благоустройству</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82,0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2538456</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Прочие мероприятия по благоустройству</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Научно-исследовательские и опытно-конструкторские работы</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2538456</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Прочие мероприятия по благоустройству</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Научно-исследовательские и опытно-конструкторские работы</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2538456</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Прочие мероприятия по благоустройству</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2538456</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Прочие мероприятия по благоустройству</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 xml:space="preserve">Прочая закупка товаров, работ и услуг для обеспечения государственных </w:t>
            </w:r>
            <w:r w:rsidRPr="00914450">
              <w:rPr>
                <w:rFonts w:ascii="Times New Roman" w:eastAsia="Times New Roman" w:hAnsi="Times New Roman" w:cs="Times New Roman"/>
                <w:sz w:val="20"/>
                <w:szCs w:val="20"/>
              </w:rPr>
              <w:lastRenderedPageBreak/>
              <w:t>(муниципальных)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1 630,0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1 630,0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Библиотеки /Обеспечение деятельности (оказание услуг) подведомственных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1 630,0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1 630,0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685,9</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111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казенных учреждений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501,4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111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казенных учреждений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501,4</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112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Иные выплаты персоналу казенных учреждений, за исключением фонда оплаты труда</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112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Иные выплаты персоналу казенных учреждений, за исключением фонда оплаты труда</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xml:space="preserve">Прочая закупка товаров, работ и </w:t>
            </w:r>
            <w:r w:rsidRPr="00914450">
              <w:rPr>
                <w:rFonts w:ascii="Times New Roman" w:eastAsia="Times New Roman" w:hAnsi="Times New Roman" w:cs="Times New Roman"/>
                <w:b/>
                <w:bCs/>
                <w:sz w:val="20"/>
                <w:szCs w:val="20"/>
              </w:rPr>
              <w:lastRenderedPageBreak/>
              <w:t>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181,0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244</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181,0</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2,5</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2828300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852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Уплата прочих налогов, сборов и иных платежей</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2,5</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76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2828351</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перед физ</w:t>
            </w:r>
            <w:proofErr w:type="gramStart"/>
            <w:r w:rsidRPr="00914450">
              <w:rPr>
                <w:rFonts w:ascii="Times New Roman" w:eastAsia="Times New Roman" w:hAnsi="Times New Roman" w:cs="Times New Roman"/>
                <w:b/>
                <w:bCs/>
                <w:sz w:val="20"/>
                <w:szCs w:val="20"/>
              </w:rPr>
              <w:t>.л</w:t>
            </w:r>
            <w:proofErr w:type="gramEnd"/>
            <w:r w:rsidRPr="00914450">
              <w:rPr>
                <w:rFonts w:ascii="Times New Roman" w:eastAsia="Times New Roman" w:hAnsi="Times New Roman" w:cs="Times New Roman"/>
                <w:b/>
                <w:bCs/>
                <w:sz w:val="20"/>
                <w:szCs w:val="20"/>
              </w:rPr>
              <w:t>ицами (</w:t>
            </w:r>
            <w:proofErr w:type="spellStart"/>
            <w:r w:rsidRPr="00914450">
              <w:rPr>
                <w:rFonts w:ascii="Times New Roman" w:eastAsia="Times New Roman" w:hAnsi="Times New Roman" w:cs="Times New Roman"/>
                <w:b/>
                <w:bCs/>
                <w:sz w:val="20"/>
                <w:szCs w:val="20"/>
              </w:rPr>
              <w:t>мун.служащие</w:t>
            </w:r>
            <w:proofErr w:type="spellEnd"/>
            <w:r w:rsidRPr="00914450">
              <w:rPr>
                <w:rFonts w:ascii="Times New Roman" w:eastAsia="Times New Roman" w:hAnsi="Times New Roman" w:cs="Times New Roman"/>
                <w:b/>
                <w:bCs/>
                <w:sz w:val="20"/>
                <w:szCs w:val="20"/>
              </w:rPr>
              <w:t>, основной персонал)</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944,1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2828351</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Выполнение обязательств перед физ</w:t>
            </w:r>
            <w:proofErr w:type="gramStart"/>
            <w:r w:rsidRPr="00914450">
              <w:rPr>
                <w:rFonts w:ascii="Times New Roman" w:eastAsia="Times New Roman" w:hAnsi="Times New Roman" w:cs="Times New Roman"/>
                <w:b/>
                <w:bCs/>
                <w:sz w:val="20"/>
                <w:szCs w:val="20"/>
              </w:rPr>
              <w:t>.л</w:t>
            </w:r>
            <w:proofErr w:type="gramEnd"/>
            <w:r w:rsidRPr="00914450">
              <w:rPr>
                <w:rFonts w:ascii="Times New Roman" w:eastAsia="Times New Roman" w:hAnsi="Times New Roman" w:cs="Times New Roman"/>
                <w:b/>
                <w:bCs/>
                <w:sz w:val="20"/>
                <w:szCs w:val="20"/>
              </w:rPr>
              <w:t>ицами (</w:t>
            </w:r>
            <w:proofErr w:type="spellStart"/>
            <w:r w:rsidRPr="00914450">
              <w:rPr>
                <w:rFonts w:ascii="Times New Roman" w:eastAsia="Times New Roman" w:hAnsi="Times New Roman" w:cs="Times New Roman"/>
                <w:b/>
                <w:bCs/>
                <w:sz w:val="20"/>
                <w:szCs w:val="20"/>
              </w:rPr>
              <w:t>мун.служащие</w:t>
            </w:r>
            <w:proofErr w:type="spellEnd"/>
            <w:r w:rsidRPr="00914450">
              <w:rPr>
                <w:rFonts w:ascii="Times New Roman" w:eastAsia="Times New Roman" w:hAnsi="Times New Roman" w:cs="Times New Roman"/>
                <w:b/>
                <w:bCs/>
                <w:sz w:val="20"/>
                <w:szCs w:val="20"/>
              </w:rPr>
              <w:t>, основной персонал)</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111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Фонд оплаты труда казенных учреждений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944,1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102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Культура</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2828351</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Выполнение обязательств перед физ</w:t>
            </w:r>
            <w:proofErr w:type="gramStart"/>
            <w:r w:rsidRPr="00914450">
              <w:rPr>
                <w:rFonts w:ascii="Times New Roman" w:eastAsia="Times New Roman" w:hAnsi="Times New Roman" w:cs="Times New Roman"/>
                <w:sz w:val="20"/>
                <w:szCs w:val="20"/>
              </w:rPr>
              <w:t>.л</w:t>
            </w:r>
            <w:proofErr w:type="gramEnd"/>
            <w:r w:rsidRPr="00914450">
              <w:rPr>
                <w:rFonts w:ascii="Times New Roman" w:eastAsia="Times New Roman" w:hAnsi="Times New Roman" w:cs="Times New Roman"/>
                <w:sz w:val="20"/>
                <w:szCs w:val="20"/>
              </w:rPr>
              <w:t>ицами (</w:t>
            </w:r>
            <w:proofErr w:type="spellStart"/>
            <w:r w:rsidRPr="00914450">
              <w:rPr>
                <w:rFonts w:ascii="Times New Roman" w:eastAsia="Times New Roman" w:hAnsi="Times New Roman" w:cs="Times New Roman"/>
                <w:sz w:val="20"/>
                <w:szCs w:val="20"/>
              </w:rPr>
              <w:t>мун.служащие</w:t>
            </w:r>
            <w:proofErr w:type="spellEnd"/>
            <w:r w:rsidRPr="00914450">
              <w:rPr>
                <w:rFonts w:ascii="Times New Roman" w:eastAsia="Times New Roman" w:hAnsi="Times New Roman" w:cs="Times New Roman"/>
                <w:sz w:val="20"/>
                <w:szCs w:val="20"/>
              </w:rPr>
              <w:t>, основной персонал)</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111</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Фонд оплаты труда казенных учреждений и взносы по обязательному социальному страхованию</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944,1</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2900000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Социальная политика</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2910000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2918500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Социальные выплаты</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2918510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Доплаты к пенсиям муниципальных служащих</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2918510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Доплаты к пенсиям муниципальных служащих</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312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Иные пенсии, социальны</w:t>
            </w:r>
            <w:r w:rsidRPr="00914450">
              <w:rPr>
                <w:rFonts w:ascii="Times New Roman" w:eastAsia="Times New Roman" w:hAnsi="Times New Roman" w:cs="Times New Roman"/>
                <w:b/>
                <w:bCs/>
                <w:sz w:val="20"/>
                <w:szCs w:val="20"/>
              </w:rPr>
              <w:lastRenderedPageBreak/>
              <w:t>е доплаты к пенсиям</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lastRenderedPageBreak/>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lastRenderedPageBreak/>
              <w:t>Пенсионное обеспечение</w:t>
            </w:r>
          </w:p>
        </w:tc>
        <w:tc>
          <w:tcPr>
            <w:tcW w:w="1040"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2918510</w:t>
            </w:r>
          </w:p>
        </w:tc>
        <w:tc>
          <w:tcPr>
            <w:tcW w:w="2701"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Доплаты к пенсиям муниципальных служащих</w:t>
            </w:r>
          </w:p>
        </w:tc>
        <w:tc>
          <w:tcPr>
            <w:tcW w:w="617"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jc w:val="center"/>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312</w:t>
            </w:r>
          </w:p>
        </w:tc>
        <w:tc>
          <w:tcPr>
            <w:tcW w:w="1312" w:type="dxa"/>
            <w:tcBorders>
              <w:top w:val="nil"/>
              <w:left w:val="nil"/>
              <w:bottom w:val="single" w:sz="4" w:space="0" w:color="auto"/>
              <w:right w:val="single" w:sz="4" w:space="0" w:color="auto"/>
            </w:tcBorders>
            <w:shd w:val="clear" w:color="auto" w:fill="auto"/>
            <w:vAlign w:val="center"/>
            <w:hideMark/>
          </w:tcPr>
          <w:p w:rsidR="00914450" w:rsidRPr="00914450" w:rsidRDefault="00914450" w:rsidP="00914450">
            <w:pPr>
              <w:spacing w:after="0" w:line="240" w:lineRule="auto"/>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Иные пенсии, социальные доплаты к пенсиям</w:t>
            </w:r>
          </w:p>
        </w:tc>
        <w:tc>
          <w:tcPr>
            <w:tcW w:w="1660" w:type="dxa"/>
            <w:tcBorders>
              <w:top w:val="nil"/>
              <w:left w:val="nil"/>
              <w:bottom w:val="single" w:sz="4" w:space="0" w:color="auto"/>
              <w:right w:val="single" w:sz="8" w:space="0" w:color="auto"/>
            </w:tcBorders>
            <w:shd w:val="clear" w:color="auto" w:fill="auto"/>
            <w:vAlign w:val="center"/>
            <w:hideMark/>
          </w:tcPr>
          <w:p w:rsidR="00914450" w:rsidRPr="00914450" w:rsidRDefault="00914450" w:rsidP="00914450">
            <w:pPr>
              <w:spacing w:after="0" w:line="240" w:lineRule="auto"/>
              <w:jc w:val="right"/>
              <w:rPr>
                <w:rFonts w:ascii="Times New Roman" w:eastAsia="Times New Roman" w:hAnsi="Times New Roman" w:cs="Times New Roman"/>
                <w:sz w:val="20"/>
                <w:szCs w:val="20"/>
              </w:rPr>
            </w:pPr>
            <w:r w:rsidRPr="00914450">
              <w:rPr>
                <w:rFonts w:ascii="Times New Roman" w:eastAsia="Times New Roman" w:hAnsi="Times New Roman" w:cs="Times New Roman"/>
                <w:sz w:val="20"/>
                <w:szCs w:val="20"/>
              </w:rPr>
              <w:t>91,2</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70"/>
        </w:trPr>
        <w:tc>
          <w:tcPr>
            <w:tcW w:w="4112" w:type="dxa"/>
            <w:gridSpan w:val="2"/>
            <w:tcBorders>
              <w:top w:val="nil"/>
              <w:left w:val="single" w:sz="4" w:space="0" w:color="auto"/>
              <w:bottom w:val="single" w:sz="8" w:space="0" w:color="auto"/>
              <w:right w:val="single" w:sz="4" w:space="0" w:color="auto"/>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040" w:type="dxa"/>
            <w:tcBorders>
              <w:top w:val="nil"/>
              <w:left w:val="nil"/>
              <w:bottom w:val="single" w:sz="8" w:space="0" w:color="auto"/>
              <w:right w:val="single" w:sz="4" w:space="0" w:color="auto"/>
            </w:tcBorders>
            <w:shd w:val="clear" w:color="auto" w:fill="auto"/>
            <w:noWrap/>
            <w:vAlign w:val="bottom"/>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2701" w:type="dxa"/>
            <w:tcBorders>
              <w:top w:val="nil"/>
              <w:left w:val="nil"/>
              <w:bottom w:val="single" w:sz="8" w:space="0" w:color="auto"/>
              <w:right w:val="single" w:sz="4" w:space="0" w:color="auto"/>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617" w:type="dxa"/>
            <w:tcBorders>
              <w:top w:val="nil"/>
              <w:left w:val="nil"/>
              <w:bottom w:val="single" w:sz="8" w:space="0" w:color="auto"/>
              <w:right w:val="single" w:sz="4" w:space="0" w:color="auto"/>
            </w:tcBorders>
            <w:shd w:val="clear" w:color="auto" w:fill="auto"/>
            <w:noWrap/>
            <w:vAlign w:val="bottom"/>
            <w:hideMark/>
          </w:tcPr>
          <w:p w:rsidR="00914450" w:rsidRPr="00914450" w:rsidRDefault="00914450" w:rsidP="00914450">
            <w:pPr>
              <w:spacing w:after="0" w:line="240" w:lineRule="auto"/>
              <w:jc w:val="center"/>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312" w:type="dxa"/>
            <w:tcBorders>
              <w:top w:val="nil"/>
              <w:left w:val="nil"/>
              <w:bottom w:val="single" w:sz="8" w:space="0" w:color="auto"/>
              <w:right w:val="single" w:sz="4" w:space="0" w:color="auto"/>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 </w:t>
            </w:r>
          </w:p>
        </w:tc>
        <w:tc>
          <w:tcPr>
            <w:tcW w:w="1660" w:type="dxa"/>
            <w:tcBorders>
              <w:top w:val="nil"/>
              <w:left w:val="nil"/>
              <w:bottom w:val="single" w:sz="8" w:space="0" w:color="auto"/>
              <w:right w:val="single" w:sz="8" w:space="0" w:color="auto"/>
            </w:tcBorders>
            <w:shd w:val="clear" w:color="auto" w:fill="auto"/>
            <w:noWrap/>
            <w:vAlign w:val="bottom"/>
            <w:hideMark/>
          </w:tcPr>
          <w:p w:rsidR="00914450" w:rsidRPr="00914450" w:rsidRDefault="00914450" w:rsidP="00914450">
            <w:pPr>
              <w:spacing w:after="0" w:line="240" w:lineRule="auto"/>
              <w:jc w:val="right"/>
              <w:rPr>
                <w:rFonts w:ascii="Times New Roman" w:eastAsia="Times New Roman" w:hAnsi="Times New Roman" w:cs="Times New Roman"/>
                <w:b/>
                <w:bCs/>
                <w:sz w:val="20"/>
                <w:szCs w:val="20"/>
              </w:rPr>
            </w:pPr>
            <w:r w:rsidRPr="00914450">
              <w:rPr>
                <w:rFonts w:ascii="Times New Roman" w:eastAsia="Times New Roman" w:hAnsi="Times New Roman" w:cs="Times New Roman"/>
                <w:b/>
                <w:bCs/>
                <w:sz w:val="20"/>
                <w:szCs w:val="20"/>
              </w:rPr>
              <w:t>6 150,9</w:t>
            </w: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6426AA">
        <w:trPr>
          <w:trHeight w:val="255"/>
        </w:trPr>
        <w:tc>
          <w:tcPr>
            <w:tcW w:w="4112" w:type="dxa"/>
            <w:gridSpan w:val="2"/>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2701"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2F7315">
        <w:trPr>
          <w:trHeight w:val="1423"/>
        </w:trPr>
        <w:tc>
          <w:tcPr>
            <w:tcW w:w="4112" w:type="dxa"/>
            <w:gridSpan w:val="2"/>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2701" w:type="dxa"/>
            <w:tcBorders>
              <w:top w:val="nil"/>
              <w:left w:val="nil"/>
              <w:bottom w:val="nil"/>
              <w:right w:val="nil"/>
            </w:tcBorders>
            <w:shd w:val="clear" w:color="auto" w:fill="auto"/>
            <w:noWrap/>
            <w:vAlign w:val="bottom"/>
            <w:hideMark/>
          </w:tcPr>
          <w:p w:rsidR="00D77F1F" w:rsidRDefault="002F7315" w:rsidP="00D77F1F">
            <w:pPr>
              <w:rPr>
                <w:sz w:val="16"/>
                <w:szCs w:val="16"/>
              </w:rPr>
            </w:pPr>
            <w:r>
              <w:rPr>
                <w:sz w:val="16"/>
                <w:szCs w:val="16"/>
              </w:rPr>
              <w:t xml:space="preserve">Приложение </w:t>
            </w:r>
            <w:r w:rsidR="00D77F1F">
              <w:rPr>
                <w:sz w:val="16"/>
                <w:szCs w:val="16"/>
              </w:rPr>
              <w:t xml:space="preserve">  к решению Думы</w:t>
            </w:r>
            <w:r w:rsidR="00D77F1F">
              <w:rPr>
                <w:sz w:val="16"/>
                <w:szCs w:val="16"/>
              </w:rPr>
              <w:br/>
              <w:t>Брусничного сельского поселения</w:t>
            </w:r>
            <w:r w:rsidR="00D77F1F">
              <w:rPr>
                <w:sz w:val="16"/>
                <w:szCs w:val="16"/>
              </w:rPr>
              <w:br/>
              <w:t xml:space="preserve">"О бюджете Брусничного сельского поселения на 2014 год и на </w:t>
            </w:r>
            <w:r w:rsidR="00D77F1F">
              <w:rPr>
                <w:sz w:val="16"/>
                <w:szCs w:val="16"/>
              </w:rPr>
              <w:br/>
              <w:t>пла</w:t>
            </w:r>
            <w:r w:rsidR="005A2CD9">
              <w:rPr>
                <w:sz w:val="16"/>
                <w:szCs w:val="16"/>
              </w:rPr>
              <w:t xml:space="preserve">новый период 2015 и 2016 годов     </w:t>
            </w:r>
            <w:r w:rsidR="00D77F1F">
              <w:rPr>
                <w:sz w:val="16"/>
                <w:szCs w:val="16"/>
              </w:rPr>
              <w:t xml:space="preserve">от  </w:t>
            </w:r>
            <w:r w:rsidR="005A2CD9">
              <w:rPr>
                <w:sz w:val="16"/>
                <w:szCs w:val="16"/>
              </w:rPr>
              <w:t>24"  декабря 2013 г.</w:t>
            </w:r>
            <w:r w:rsidR="00D77F1F">
              <w:rPr>
                <w:sz w:val="16"/>
                <w:szCs w:val="16"/>
              </w:rPr>
              <w:t>№</w:t>
            </w:r>
            <w:r w:rsidR="005A2CD9">
              <w:rPr>
                <w:sz w:val="16"/>
                <w:szCs w:val="16"/>
              </w:rPr>
              <w:t>56</w:t>
            </w:r>
          </w:p>
          <w:p w:rsidR="00914450" w:rsidRPr="00914450" w:rsidRDefault="00914450" w:rsidP="00914450">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2F7315">
        <w:trPr>
          <w:trHeight w:val="80"/>
        </w:trPr>
        <w:tc>
          <w:tcPr>
            <w:tcW w:w="4112" w:type="dxa"/>
            <w:gridSpan w:val="2"/>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2701"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2F7315">
        <w:trPr>
          <w:trHeight w:val="80"/>
        </w:trPr>
        <w:tc>
          <w:tcPr>
            <w:tcW w:w="4112" w:type="dxa"/>
            <w:gridSpan w:val="2"/>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2701"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2F7315">
        <w:trPr>
          <w:trHeight w:val="80"/>
        </w:trPr>
        <w:tc>
          <w:tcPr>
            <w:tcW w:w="4112" w:type="dxa"/>
            <w:gridSpan w:val="2"/>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2701"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914450">
            <w:pPr>
              <w:spacing w:after="0" w:line="240" w:lineRule="auto"/>
              <w:rPr>
                <w:rFonts w:ascii="Times New Roman" w:eastAsia="Times New Roman" w:hAnsi="Times New Roman" w:cs="Times New Roman"/>
                <w:sz w:val="20"/>
                <w:szCs w:val="20"/>
              </w:rPr>
            </w:pPr>
          </w:p>
        </w:tc>
      </w:tr>
      <w:tr w:rsidR="00914450" w:rsidRPr="00914450" w:rsidTr="002F7315">
        <w:trPr>
          <w:trHeight w:val="80"/>
        </w:trPr>
        <w:tc>
          <w:tcPr>
            <w:tcW w:w="4112" w:type="dxa"/>
            <w:gridSpan w:val="2"/>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c>
          <w:tcPr>
            <w:tcW w:w="2701" w:type="dxa"/>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914450" w:rsidRPr="00914450" w:rsidRDefault="00914450" w:rsidP="00D77F1F">
            <w:pPr>
              <w:spacing w:after="0" w:line="240" w:lineRule="auto"/>
              <w:jc w:val="center"/>
              <w:rPr>
                <w:rFonts w:ascii="Times New Roman" w:eastAsia="Times New Roman" w:hAnsi="Times New Roman" w:cs="Times New Roman"/>
                <w:sz w:val="20"/>
                <w:szCs w:val="20"/>
              </w:rPr>
            </w:pPr>
          </w:p>
        </w:tc>
      </w:tr>
    </w:tbl>
    <w:p w:rsidR="00D77F1F" w:rsidRPr="00D77F1F" w:rsidRDefault="00454071" w:rsidP="00D77F1F">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ПРОГНОЗИРУЕМЫЕ ДОХОДЫ </w:t>
      </w:r>
      <w:r w:rsidR="00D77F1F" w:rsidRPr="00D77F1F">
        <w:rPr>
          <w:rFonts w:ascii="Times New Roman" w:eastAsia="Times New Roman" w:hAnsi="Times New Roman" w:cs="Times New Roman"/>
          <w:b/>
          <w:bCs/>
          <w:sz w:val="32"/>
          <w:szCs w:val="32"/>
        </w:rPr>
        <w:t>Б</w:t>
      </w:r>
      <w:r>
        <w:rPr>
          <w:rFonts w:ascii="Times New Roman" w:eastAsia="Times New Roman" w:hAnsi="Times New Roman" w:cs="Times New Roman"/>
          <w:b/>
          <w:bCs/>
          <w:sz w:val="32"/>
          <w:szCs w:val="32"/>
        </w:rPr>
        <w:t xml:space="preserve">РУСНИЧНОГО СЕЛЬСКОГО ПОСЕЛЕНИЯ </w:t>
      </w:r>
      <w:r w:rsidR="00D77F1F" w:rsidRPr="00D77F1F">
        <w:rPr>
          <w:rFonts w:ascii="Times New Roman" w:eastAsia="Times New Roman" w:hAnsi="Times New Roman" w:cs="Times New Roman"/>
          <w:b/>
          <w:bCs/>
          <w:sz w:val="32"/>
          <w:szCs w:val="32"/>
        </w:rPr>
        <w:t>НА 2014 ГОД</w:t>
      </w:r>
    </w:p>
    <w:tbl>
      <w:tblPr>
        <w:tblW w:w="11499" w:type="dxa"/>
        <w:tblInd w:w="-1310" w:type="dxa"/>
        <w:tblLayout w:type="fixed"/>
        <w:tblLook w:val="04A0"/>
      </w:tblPr>
      <w:tblGrid>
        <w:gridCol w:w="4962"/>
        <w:gridCol w:w="1701"/>
        <w:gridCol w:w="1135"/>
        <w:gridCol w:w="709"/>
        <w:gridCol w:w="991"/>
        <w:gridCol w:w="1983"/>
        <w:gridCol w:w="18"/>
      </w:tblGrid>
      <w:tr w:rsidR="004C5401" w:rsidRPr="00454071" w:rsidTr="004C5401">
        <w:trPr>
          <w:gridAfter w:val="1"/>
          <w:wAfter w:w="18" w:type="dxa"/>
          <w:trHeight w:val="315"/>
        </w:trPr>
        <w:tc>
          <w:tcPr>
            <w:tcW w:w="496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54071" w:rsidRPr="00454071" w:rsidRDefault="00454071" w:rsidP="004C5401">
            <w:pPr>
              <w:spacing w:after="0" w:line="240" w:lineRule="auto"/>
              <w:ind w:right="1027"/>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Наименование платежей</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 xml:space="preserve">Код </w:t>
            </w:r>
            <w:r w:rsidRPr="00454071">
              <w:rPr>
                <w:rFonts w:ascii="Times New Roman" w:eastAsia="Times New Roman" w:hAnsi="Times New Roman" w:cs="Times New Roman"/>
                <w:b/>
                <w:bCs/>
                <w:sz w:val="18"/>
                <w:szCs w:val="18"/>
              </w:rPr>
              <w:br/>
              <w:t>бюджетной классификации</w:t>
            </w:r>
          </w:p>
        </w:tc>
        <w:tc>
          <w:tcPr>
            <w:tcW w:w="1135" w:type="dxa"/>
            <w:vMerge w:val="restart"/>
            <w:tcBorders>
              <w:top w:val="single" w:sz="8" w:space="0" w:color="auto"/>
              <w:left w:val="single" w:sz="4" w:space="0" w:color="auto"/>
              <w:bottom w:val="single" w:sz="8" w:space="0" w:color="000000"/>
              <w:right w:val="nil"/>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План на 2014 год</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 xml:space="preserve">Исполнение на 01.04.2014 </w:t>
            </w:r>
          </w:p>
        </w:tc>
        <w:tc>
          <w:tcPr>
            <w:tcW w:w="9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Внесение изменений</w:t>
            </w:r>
          </w:p>
        </w:tc>
        <w:tc>
          <w:tcPr>
            <w:tcW w:w="1983"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Уточненный план</w:t>
            </w:r>
          </w:p>
        </w:tc>
      </w:tr>
      <w:tr w:rsidR="004C5401" w:rsidRPr="00454071" w:rsidTr="004C5401">
        <w:trPr>
          <w:gridAfter w:val="1"/>
          <w:wAfter w:w="18" w:type="dxa"/>
          <w:trHeight w:val="570"/>
        </w:trPr>
        <w:tc>
          <w:tcPr>
            <w:tcW w:w="4962" w:type="dxa"/>
            <w:vMerge/>
            <w:tcBorders>
              <w:top w:val="single" w:sz="8" w:space="0" w:color="auto"/>
              <w:left w:val="single" w:sz="8" w:space="0" w:color="auto"/>
              <w:bottom w:val="single" w:sz="8" w:space="0" w:color="000000"/>
              <w:right w:val="single" w:sz="4" w:space="0" w:color="auto"/>
            </w:tcBorders>
            <w:vAlign w:val="center"/>
            <w:hideMark/>
          </w:tcPr>
          <w:p w:rsidR="00454071" w:rsidRPr="00454071" w:rsidRDefault="00454071" w:rsidP="00454071">
            <w:pPr>
              <w:spacing w:after="0" w:line="240" w:lineRule="auto"/>
              <w:rPr>
                <w:rFonts w:ascii="Times New Roman" w:eastAsia="Times New Roman" w:hAnsi="Times New Roman" w:cs="Times New Roman"/>
                <w:b/>
                <w:bCs/>
                <w:sz w:val="18"/>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54071" w:rsidRPr="00454071" w:rsidRDefault="00454071" w:rsidP="00454071">
            <w:pPr>
              <w:spacing w:after="0" w:line="240" w:lineRule="auto"/>
              <w:rPr>
                <w:rFonts w:ascii="Times New Roman" w:eastAsia="Times New Roman" w:hAnsi="Times New Roman" w:cs="Times New Roman"/>
                <w:b/>
                <w:bCs/>
                <w:sz w:val="18"/>
                <w:szCs w:val="18"/>
              </w:rPr>
            </w:pPr>
          </w:p>
        </w:tc>
        <w:tc>
          <w:tcPr>
            <w:tcW w:w="1135" w:type="dxa"/>
            <w:vMerge/>
            <w:tcBorders>
              <w:top w:val="single" w:sz="8" w:space="0" w:color="auto"/>
              <w:left w:val="single" w:sz="4" w:space="0" w:color="auto"/>
              <w:bottom w:val="single" w:sz="8" w:space="0" w:color="000000"/>
              <w:right w:val="nil"/>
            </w:tcBorders>
            <w:vAlign w:val="center"/>
            <w:hideMark/>
          </w:tcPr>
          <w:p w:rsidR="00454071" w:rsidRPr="00454071" w:rsidRDefault="00454071" w:rsidP="00454071">
            <w:pPr>
              <w:spacing w:after="0" w:line="240" w:lineRule="auto"/>
              <w:rPr>
                <w:rFonts w:ascii="Times New Roman" w:eastAsia="Times New Roman" w:hAnsi="Times New Roman" w:cs="Times New Roman"/>
                <w:b/>
                <w:bCs/>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54071" w:rsidRPr="00454071" w:rsidRDefault="00454071" w:rsidP="00454071">
            <w:pPr>
              <w:spacing w:after="0" w:line="240" w:lineRule="auto"/>
              <w:rPr>
                <w:rFonts w:ascii="Times New Roman" w:eastAsia="Times New Roman" w:hAnsi="Times New Roman" w:cs="Times New Roman"/>
                <w:b/>
                <w:bCs/>
                <w:sz w:val="18"/>
                <w:szCs w:val="18"/>
              </w:rPr>
            </w:pPr>
          </w:p>
        </w:tc>
        <w:tc>
          <w:tcPr>
            <w:tcW w:w="991" w:type="dxa"/>
            <w:vMerge/>
            <w:tcBorders>
              <w:top w:val="single" w:sz="8" w:space="0" w:color="auto"/>
              <w:left w:val="single" w:sz="4" w:space="0" w:color="auto"/>
              <w:bottom w:val="single" w:sz="8" w:space="0" w:color="000000"/>
              <w:right w:val="single" w:sz="4" w:space="0" w:color="auto"/>
            </w:tcBorders>
            <w:vAlign w:val="center"/>
            <w:hideMark/>
          </w:tcPr>
          <w:p w:rsidR="00454071" w:rsidRPr="00454071" w:rsidRDefault="00454071" w:rsidP="00454071">
            <w:pPr>
              <w:spacing w:after="0" w:line="240" w:lineRule="auto"/>
              <w:rPr>
                <w:rFonts w:ascii="Times New Roman" w:eastAsia="Times New Roman" w:hAnsi="Times New Roman" w:cs="Times New Roman"/>
                <w:b/>
                <w:bCs/>
                <w:sz w:val="20"/>
                <w:szCs w:val="20"/>
              </w:rPr>
            </w:pPr>
          </w:p>
        </w:tc>
        <w:tc>
          <w:tcPr>
            <w:tcW w:w="1983" w:type="dxa"/>
            <w:tcBorders>
              <w:top w:val="single" w:sz="8" w:space="0" w:color="auto"/>
              <w:left w:val="single" w:sz="4" w:space="0" w:color="auto"/>
              <w:bottom w:val="single" w:sz="8" w:space="0" w:color="000000"/>
              <w:right w:val="single" w:sz="8" w:space="0" w:color="auto"/>
            </w:tcBorders>
            <w:vAlign w:val="center"/>
            <w:hideMark/>
          </w:tcPr>
          <w:p w:rsidR="00454071" w:rsidRPr="00454071" w:rsidRDefault="00454071" w:rsidP="00454071">
            <w:pPr>
              <w:spacing w:after="0" w:line="240" w:lineRule="auto"/>
              <w:rPr>
                <w:rFonts w:ascii="Times New Roman" w:eastAsia="Times New Roman" w:hAnsi="Times New Roman" w:cs="Times New Roman"/>
                <w:b/>
                <w:bCs/>
                <w:sz w:val="20"/>
                <w:szCs w:val="20"/>
              </w:rPr>
            </w:pPr>
          </w:p>
        </w:tc>
      </w:tr>
      <w:tr w:rsidR="004C5401" w:rsidRPr="00454071" w:rsidTr="004C5401">
        <w:trPr>
          <w:trHeight w:val="360"/>
        </w:trPr>
        <w:tc>
          <w:tcPr>
            <w:tcW w:w="4962" w:type="dxa"/>
            <w:tcBorders>
              <w:top w:val="nil"/>
              <w:left w:val="single" w:sz="8" w:space="0" w:color="auto"/>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1 00 00000 00 0000 000</w:t>
            </w:r>
          </w:p>
        </w:tc>
        <w:tc>
          <w:tcPr>
            <w:tcW w:w="1135" w:type="dxa"/>
            <w:tcBorders>
              <w:top w:val="nil"/>
              <w:left w:val="nil"/>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458,40</w:t>
            </w:r>
          </w:p>
        </w:tc>
        <w:tc>
          <w:tcPr>
            <w:tcW w:w="709" w:type="dxa"/>
            <w:tcBorders>
              <w:top w:val="nil"/>
              <w:left w:val="nil"/>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93,70</w:t>
            </w:r>
          </w:p>
        </w:tc>
        <w:tc>
          <w:tcPr>
            <w:tcW w:w="991" w:type="dxa"/>
            <w:tcBorders>
              <w:top w:val="nil"/>
              <w:left w:val="nil"/>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0,00</w:t>
            </w:r>
          </w:p>
        </w:tc>
        <w:tc>
          <w:tcPr>
            <w:tcW w:w="2001" w:type="dxa"/>
            <w:gridSpan w:val="2"/>
            <w:tcBorders>
              <w:top w:val="nil"/>
              <w:left w:val="nil"/>
              <w:bottom w:val="single" w:sz="4" w:space="0" w:color="auto"/>
              <w:right w:val="single" w:sz="8" w:space="0" w:color="auto"/>
            </w:tcBorders>
            <w:shd w:val="clear" w:color="000000" w:fill="C0C0C0"/>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458,40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НАЛОГИ НА ПРИБЫЛЬ, ДОХОДЫ</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1 01 00000 00 0000 000</w:t>
            </w:r>
          </w:p>
        </w:tc>
        <w:tc>
          <w:tcPr>
            <w:tcW w:w="1135"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211,00</w:t>
            </w:r>
          </w:p>
        </w:tc>
        <w:tc>
          <w:tcPr>
            <w:tcW w:w="709"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48,90</w:t>
            </w:r>
          </w:p>
        </w:tc>
        <w:tc>
          <w:tcPr>
            <w:tcW w:w="99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211,00</w:t>
            </w:r>
          </w:p>
        </w:tc>
      </w:tr>
      <w:tr w:rsidR="004C5401" w:rsidRPr="00454071" w:rsidTr="004C5401">
        <w:trPr>
          <w:trHeight w:val="3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1 01 02000 00 0000 000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211,00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48,90</w:t>
            </w:r>
          </w:p>
        </w:tc>
        <w:tc>
          <w:tcPr>
            <w:tcW w:w="99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211,00</w:t>
            </w:r>
          </w:p>
        </w:tc>
      </w:tr>
      <w:tr w:rsidR="004C5401" w:rsidRPr="00454071" w:rsidTr="004C5401">
        <w:trPr>
          <w:trHeight w:val="840"/>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1 01 02010 01 0000 110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C5401">
            <w:pPr>
              <w:spacing w:after="0" w:line="240" w:lineRule="auto"/>
              <w:ind w:right="4320"/>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211,00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48,90</w:t>
            </w:r>
          </w:p>
        </w:tc>
        <w:tc>
          <w:tcPr>
            <w:tcW w:w="991" w:type="dxa"/>
            <w:tcBorders>
              <w:top w:val="nil"/>
              <w:left w:val="nil"/>
              <w:bottom w:val="single" w:sz="4" w:space="0" w:color="auto"/>
              <w:right w:val="nil"/>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211,00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1 03 00000 00 0000 000</w:t>
            </w:r>
          </w:p>
        </w:tc>
        <w:tc>
          <w:tcPr>
            <w:tcW w:w="1135"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234,40</w:t>
            </w:r>
          </w:p>
        </w:tc>
        <w:tc>
          <w:tcPr>
            <w:tcW w:w="709"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44,80</w:t>
            </w:r>
          </w:p>
        </w:tc>
        <w:tc>
          <w:tcPr>
            <w:tcW w:w="99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234,40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1 03 02000 01 0000 110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234,40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44,80</w:t>
            </w:r>
          </w:p>
        </w:tc>
        <w:tc>
          <w:tcPr>
            <w:tcW w:w="99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234,40</w:t>
            </w:r>
          </w:p>
        </w:tc>
      </w:tr>
      <w:tr w:rsidR="004C5401" w:rsidRPr="00454071" w:rsidTr="004C5401">
        <w:trPr>
          <w:trHeight w:val="79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1 03 02230 01 0000 110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85,80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17,80</w:t>
            </w:r>
          </w:p>
        </w:tc>
        <w:tc>
          <w:tcPr>
            <w:tcW w:w="991" w:type="dxa"/>
            <w:tcBorders>
              <w:top w:val="nil"/>
              <w:left w:val="nil"/>
              <w:bottom w:val="single" w:sz="4" w:space="0" w:color="auto"/>
              <w:right w:val="nil"/>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85,80</w:t>
            </w:r>
          </w:p>
        </w:tc>
      </w:tr>
      <w:tr w:rsidR="004C5401" w:rsidRPr="00454071" w:rsidTr="004C5401">
        <w:trPr>
          <w:trHeight w:val="102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454071">
              <w:rPr>
                <w:rFonts w:ascii="Times New Roman" w:eastAsia="Times New Roman" w:hAnsi="Times New Roman" w:cs="Times New Roman"/>
                <w:sz w:val="20"/>
                <w:szCs w:val="20"/>
              </w:rPr>
              <w:t>инжекторных</w:t>
            </w:r>
            <w:proofErr w:type="spellEnd"/>
            <w:r w:rsidRPr="00454071">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1 03 02240 01 0000 110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1,80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0,20</w:t>
            </w:r>
          </w:p>
        </w:tc>
        <w:tc>
          <w:tcPr>
            <w:tcW w:w="991" w:type="dxa"/>
            <w:tcBorders>
              <w:top w:val="nil"/>
              <w:left w:val="nil"/>
              <w:bottom w:val="single" w:sz="4" w:space="0" w:color="auto"/>
              <w:right w:val="nil"/>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1,80</w:t>
            </w:r>
          </w:p>
        </w:tc>
      </w:tr>
      <w:tr w:rsidR="004C5401" w:rsidRPr="00454071" w:rsidTr="004C5401">
        <w:trPr>
          <w:trHeight w:val="76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1 03 02250 01 0000 110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138,90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26,80</w:t>
            </w:r>
          </w:p>
        </w:tc>
        <w:tc>
          <w:tcPr>
            <w:tcW w:w="991" w:type="dxa"/>
            <w:tcBorders>
              <w:top w:val="nil"/>
              <w:left w:val="nil"/>
              <w:bottom w:val="single" w:sz="4" w:space="0" w:color="auto"/>
              <w:right w:val="nil"/>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138,90</w:t>
            </w:r>
          </w:p>
        </w:tc>
      </w:tr>
      <w:tr w:rsidR="004C5401" w:rsidRPr="00454071" w:rsidTr="004C5401">
        <w:trPr>
          <w:trHeight w:val="76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w:t>
            </w:r>
            <w:r w:rsidRPr="00454071">
              <w:rPr>
                <w:rFonts w:ascii="Times New Roman" w:eastAsia="Times New Roman" w:hAnsi="Times New Roman" w:cs="Times New Roman"/>
                <w:sz w:val="20"/>
                <w:szCs w:val="20"/>
              </w:rPr>
              <w:lastRenderedPageBreak/>
              <w:t>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lastRenderedPageBreak/>
              <w:t>1 03 02260 01 0000 110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7,90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991" w:type="dxa"/>
            <w:tcBorders>
              <w:top w:val="nil"/>
              <w:left w:val="nil"/>
              <w:bottom w:val="single" w:sz="4" w:space="0" w:color="auto"/>
              <w:right w:val="nil"/>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7,90</w:t>
            </w:r>
          </w:p>
        </w:tc>
      </w:tr>
      <w:tr w:rsidR="004C5401" w:rsidRPr="00454071" w:rsidTr="004C5401">
        <w:trPr>
          <w:trHeight w:val="390"/>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lastRenderedPageBreak/>
              <w:t>НАЛОГИ НА ИМУЩЕСТВО</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1 06 00000 00 0000 000</w:t>
            </w:r>
          </w:p>
        </w:tc>
        <w:tc>
          <w:tcPr>
            <w:tcW w:w="1135"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2,00</w:t>
            </w:r>
          </w:p>
        </w:tc>
        <w:tc>
          <w:tcPr>
            <w:tcW w:w="709"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2,00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1 06 01000 00 0000 000</w:t>
            </w:r>
          </w:p>
        </w:tc>
        <w:tc>
          <w:tcPr>
            <w:tcW w:w="1135" w:type="dxa"/>
            <w:tcBorders>
              <w:top w:val="nil"/>
              <w:left w:val="nil"/>
              <w:bottom w:val="single" w:sz="4" w:space="0" w:color="auto"/>
              <w:right w:val="single" w:sz="4" w:space="0" w:color="auto"/>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r>
      <w:tr w:rsidR="004C5401" w:rsidRPr="00454071" w:rsidTr="004C5401">
        <w:trPr>
          <w:trHeight w:val="54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spellStart"/>
            <w:r w:rsidRPr="00454071">
              <w:rPr>
                <w:rFonts w:ascii="Times New Roman" w:eastAsia="Times New Roman" w:hAnsi="Times New Roman" w:cs="Times New Roman"/>
                <w:sz w:val="20"/>
                <w:szCs w:val="20"/>
              </w:rPr>
              <w:t>налогооблажения</w:t>
            </w:r>
            <w:proofErr w:type="spellEnd"/>
            <w:r w:rsidRPr="00454071">
              <w:rPr>
                <w:rFonts w:ascii="Times New Roman" w:eastAsia="Times New Roman" w:hAnsi="Times New Roman" w:cs="Times New Roman"/>
                <w:sz w:val="20"/>
                <w:szCs w:val="20"/>
              </w:rPr>
              <w:t>, расположенным  в границах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1 06 01030 10 0000 110</w:t>
            </w:r>
          </w:p>
        </w:tc>
        <w:tc>
          <w:tcPr>
            <w:tcW w:w="1135" w:type="dxa"/>
            <w:tcBorders>
              <w:top w:val="nil"/>
              <w:left w:val="nil"/>
              <w:bottom w:val="single" w:sz="4" w:space="0" w:color="auto"/>
              <w:right w:val="single" w:sz="4" w:space="0" w:color="auto"/>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991" w:type="dxa"/>
            <w:tcBorders>
              <w:top w:val="nil"/>
              <w:left w:val="nil"/>
              <w:bottom w:val="single" w:sz="4" w:space="0" w:color="auto"/>
              <w:right w:val="nil"/>
            </w:tcBorders>
            <w:shd w:val="clear" w:color="000000" w:fill="FFFFFF"/>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1 06 06000 00 0000 000</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r>
      <w:tr w:rsidR="004C5401" w:rsidRPr="00454071" w:rsidTr="004C5401">
        <w:trPr>
          <w:trHeight w:val="76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1 06 06023 10 0000 110</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1 08 00000 00 0000 000</w:t>
            </w:r>
          </w:p>
        </w:tc>
        <w:tc>
          <w:tcPr>
            <w:tcW w:w="1135"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99"/>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1 08 04000 01 0000 110</w:t>
            </w:r>
          </w:p>
        </w:tc>
        <w:tc>
          <w:tcPr>
            <w:tcW w:w="1135"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10,00</w:t>
            </w:r>
          </w:p>
        </w:tc>
      </w:tr>
      <w:tr w:rsidR="004C5401" w:rsidRPr="00454071" w:rsidTr="004C5401">
        <w:trPr>
          <w:trHeight w:val="82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1 08 04020 01 0000 110</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1 11 00000 00 0000 000</w:t>
            </w:r>
          </w:p>
        </w:tc>
        <w:tc>
          <w:tcPr>
            <w:tcW w:w="1135"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r>
      <w:tr w:rsidR="004C5401" w:rsidRPr="00454071" w:rsidTr="004C5401">
        <w:trPr>
          <w:trHeight w:val="102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proofErr w:type="gramStart"/>
            <w:r w:rsidRPr="00454071">
              <w:rPr>
                <w:rFonts w:ascii="Times New Roman" w:eastAsia="Times New Roman" w:hAnsi="Times New Roman" w:cs="Times New Roman"/>
                <w:b/>
                <w:bCs/>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1 11 05000 00 0000 000</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99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r>
      <w:tr w:rsidR="004C5401" w:rsidRPr="00454071" w:rsidTr="004C5401">
        <w:trPr>
          <w:trHeight w:val="102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1 11 05013 10 0000 120</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r>
      <w:tr w:rsidR="004C5401" w:rsidRPr="00454071" w:rsidTr="004C5401">
        <w:trPr>
          <w:trHeight w:val="435"/>
        </w:trPr>
        <w:tc>
          <w:tcPr>
            <w:tcW w:w="4962" w:type="dxa"/>
            <w:tcBorders>
              <w:top w:val="nil"/>
              <w:left w:val="single" w:sz="8" w:space="0" w:color="auto"/>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000000" w:fill="C0C0C0"/>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2 00 00000 00 0000 000</w:t>
            </w:r>
          </w:p>
        </w:tc>
        <w:tc>
          <w:tcPr>
            <w:tcW w:w="1135" w:type="dxa"/>
            <w:tcBorders>
              <w:top w:val="nil"/>
              <w:left w:val="nil"/>
              <w:bottom w:val="single" w:sz="4" w:space="0" w:color="auto"/>
              <w:right w:val="single" w:sz="4"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5 310,50</w:t>
            </w:r>
          </w:p>
        </w:tc>
        <w:tc>
          <w:tcPr>
            <w:tcW w:w="709" w:type="dxa"/>
            <w:tcBorders>
              <w:top w:val="nil"/>
              <w:left w:val="nil"/>
              <w:bottom w:val="single" w:sz="4" w:space="0" w:color="auto"/>
              <w:right w:val="single" w:sz="4"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1 144,70</w:t>
            </w:r>
          </w:p>
        </w:tc>
        <w:tc>
          <w:tcPr>
            <w:tcW w:w="991" w:type="dxa"/>
            <w:tcBorders>
              <w:top w:val="nil"/>
              <w:left w:val="nil"/>
              <w:bottom w:val="single" w:sz="4" w:space="0" w:color="auto"/>
              <w:right w:val="single" w:sz="4"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375,40</w:t>
            </w:r>
          </w:p>
        </w:tc>
        <w:tc>
          <w:tcPr>
            <w:tcW w:w="2001" w:type="dxa"/>
            <w:gridSpan w:val="2"/>
            <w:tcBorders>
              <w:top w:val="nil"/>
              <w:left w:val="nil"/>
              <w:bottom w:val="single" w:sz="4" w:space="0" w:color="auto"/>
              <w:right w:val="single" w:sz="8"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5 685,90</w:t>
            </w:r>
          </w:p>
        </w:tc>
      </w:tr>
      <w:tr w:rsidR="004C5401" w:rsidRPr="00454071" w:rsidTr="004C5401">
        <w:trPr>
          <w:trHeight w:val="615"/>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rPr>
                <w:rFonts w:ascii="Times New Roman" w:eastAsia="Times New Roman" w:hAnsi="Times New Roman" w:cs="Times New Roman"/>
                <w:b/>
                <w:bCs/>
              </w:rPr>
            </w:pPr>
            <w:r w:rsidRPr="00454071">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2 02 00000 00 0000 000</w:t>
            </w:r>
          </w:p>
        </w:tc>
        <w:tc>
          <w:tcPr>
            <w:tcW w:w="1135"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5 310,50</w:t>
            </w:r>
          </w:p>
        </w:tc>
        <w:tc>
          <w:tcPr>
            <w:tcW w:w="709"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1 143,70</w:t>
            </w:r>
          </w:p>
        </w:tc>
        <w:tc>
          <w:tcPr>
            <w:tcW w:w="99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375,40</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5 685,90</w:t>
            </w:r>
          </w:p>
        </w:tc>
      </w:tr>
      <w:tr w:rsidR="004C5401" w:rsidRPr="00454071" w:rsidTr="004C5401">
        <w:trPr>
          <w:trHeight w:val="285"/>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2 02 01000 00 0000 151</w:t>
            </w:r>
          </w:p>
        </w:tc>
        <w:tc>
          <w:tcPr>
            <w:tcW w:w="1135"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2 077,30</w:t>
            </w:r>
          </w:p>
        </w:tc>
        <w:tc>
          <w:tcPr>
            <w:tcW w:w="709"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487,60</w:t>
            </w:r>
          </w:p>
        </w:tc>
        <w:tc>
          <w:tcPr>
            <w:tcW w:w="99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230,40</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2 307,70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2 02 01001 00 0000 151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2 077,30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487,60</w:t>
            </w:r>
          </w:p>
        </w:tc>
        <w:tc>
          <w:tcPr>
            <w:tcW w:w="99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230,40</w:t>
            </w:r>
          </w:p>
        </w:tc>
        <w:tc>
          <w:tcPr>
            <w:tcW w:w="2001" w:type="dxa"/>
            <w:gridSpan w:val="2"/>
            <w:tcBorders>
              <w:top w:val="nil"/>
              <w:left w:val="nil"/>
              <w:bottom w:val="single" w:sz="4" w:space="0" w:color="auto"/>
              <w:right w:val="single" w:sz="8"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2 307,70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2 02 01001 10 0000 151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2 077,30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487,60</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2 077,30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2 02 01003 10 0000 151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0,00</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230,40</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230,40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2 02 02000 00 0000 151</w:t>
            </w:r>
          </w:p>
        </w:tc>
        <w:tc>
          <w:tcPr>
            <w:tcW w:w="1135"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3 156,60</w:t>
            </w:r>
          </w:p>
        </w:tc>
        <w:tc>
          <w:tcPr>
            <w:tcW w:w="709"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631,30</w:t>
            </w:r>
          </w:p>
        </w:tc>
        <w:tc>
          <w:tcPr>
            <w:tcW w:w="99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145,00</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3 301,60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lastRenderedPageBreak/>
              <w:t>Прочие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2 02 02999 00 0000 151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3 156,60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631,30</w:t>
            </w:r>
          </w:p>
        </w:tc>
        <w:tc>
          <w:tcPr>
            <w:tcW w:w="99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145,00</w:t>
            </w:r>
          </w:p>
        </w:tc>
        <w:tc>
          <w:tcPr>
            <w:tcW w:w="2001" w:type="dxa"/>
            <w:gridSpan w:val="2"/>
            <w:tcBorders>
              <w:top w:val="nil"/>
              <w:left w:val="nil"/>
              <w:bottom w:val="single" w:sz="4" w:space="0" w:color="auto"/>
              <w:right w:val="single" w:sz="8"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3 301,60</w:t>
            </w:r>
          </w:p>
        </w:tc>
      </w:tr>
      <w:tr w:rsidR="004C5401" w:rsidRPr="00454071" w:rsidTr="004C5401">
        <w:trPr>
          <w:trHeight w:val="27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Прочие субсидии бюджетам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2 02 02999 10 0000 151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3 156,60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631,30</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145,00</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3 301,60</w:t>
            </w:r>
          </w:p>
        </w:tc>
      </w:tr>
      <w:tr w:rsidR="004C5401" w:rsidRPr="00454071" w:rsidTr="004C5401">
        <w:trPr>
          <w:trHeight w:val="330"/>
        </w:trPr>
        <w:tc>
          <w:tcPr>
            <w:tcW w:w="4962" w:type="dxa"/>
            <w:tcBorders>
              <w:top w:val="nil"/>
              <w:left w:val="single" w:sz="8" w:space="0" w:color="auto"/>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ind w:firstLineChars="100" w:firstLine="201"/>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xml:space="preserve">Субвенции бюджетам субъектов Российской Федерации и муниципальных образований </w:t>
            </w:r>
          </w:p>
        </w:tc>
        <w:tc>
          <w:tcPr>
            <w:tcW w:w="1701" w:type="dxa"/>
            <w:tcBorders>
              <w:top w:val="nil"/>
              <w:left w:val="nil"/>
              <w:bottom w:val="single" w:sz="4" w:space="0" w:color="auto"/>
              <w:right w:val="single" w:sz="4" w:space="0" w:color="auto"/>
            </w:tcBorders>
            <w:shd w:val="clear" w:color="000000"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2 02 03000 00 0000 151</w:t>
            </w:r>
          </w:p>
        </w:tc>
        <w:tc>
          <w:tcPr>
            <w:tcW w:w="1135"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76,60</w:t>
            </w:r>
          </w:p>
        </w:tc>
        <w:tc>
          <w:tcPr>
            <w:tcW w:w="709"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24,80</w:t>
            </w:r>
          </w:p>
        </w:tc>
        <w:tc>
          <w:tcPr>
            <w:tcW w:w="991" w:type="dxa"/>
            <w:tcBorders>
              <w:top w:val="nil"/>
              <w:left w:val="nil"/>
              <w:bottom w:val="single" w:sz="4" w:space="0" w:color="auto"/>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76,60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200" w:firstLine="402"/>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2 02 03015 00 0000 151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76,60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24,80</w:t>
            </w:r>
          </w:p>
        </w:tc>
        <w:tc>
          <w:tcPr>
            <w:tcW w:w="99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 </w:t>
            </w:r>
          </w:p>
        </w:tc>
        <w:tc>
          <w:tcPr>
            <w:tcW w:w="2001" w:type="dxa"/>
            <w:gridSpan w:val="2"/>
            <w:tcBorders>
              <w:top w:val="nil"/>
              <w:left w:val="nil"/>
              <w:bottom w:val="single" w:sz="4" w:space="0" w:color="auto"/>
              <w:right w:val="single" w:sz="8"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76,60</w:t>
            </w:r>
          </w:p>
        </w:tc>
      </w:tr>
      <w:tr w:rsidR="004C5401" w:rsidRPr="00454071" w:rsidTr="004C5401">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2 02 03015 10 0000 151</w:t>
            </w:r>
          </w:p>
        </w:tc>
        <w:tc>
          <w:tcPr>
            <w:tcW w:w="1135"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76,60</w:t>
            </w:r>
          </w:p>
        </w:tc>
        <w:tc>
          <w:tcPr>
            <w:tcW w:w="709" w:type="dxa"/>
            <w:tcBorders>
              <w:top w:val="nil"/>
              <w:left w:val="nil"/>
              <w:bottom w:val="single" w:sz="4" w:space="0" w:color="auto"/>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24,80</w:t>
            </w:r>
          </w:p>
        </w:tc>
        <w:tc>
          <w:tcPr>
            <w:tcW w:w="991" w:type="dxa"/>
            <w:tcBorders>
              <w:top w:val="nil"/>
              <w:left w:val="nil"/>
              <w:bottom w:val="single" w:sz="4" w:space="0" w:color="auto"/>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76,60</w:t>
            </w:r>
          </w:p>
        </w:tc>
      </w:tr>
      <w:tr w:rsidR="004C5401" w:rsidRPr="00454071" w:rsidTr="004C5401">
        <w:trPr>
          <w:trHeight w:val="1425"/>
        </w:trPr>
        <w:tc>
          <w:tcPr>
            <w:tcW w:w="4962" w:type="dxa"/>
            <w:tcBorders>
              <w:top w:val="nil"/>
              <w:left w:val="single" w:sz="8" w:space="0" w:color="auto"/>
              <w:bottom w:val="single" w:sz="4" w:space="0" w:color="auto"/>
              <w:right w:val="single" w:sz="4" w:space="0" w:color="auto"/>
            </w:tcBorders>
            <w:shd w:val="clear" w:color="FF00FF" w:fill="FFFF99"/>
            <w:vAlign w:val="center"/>
            <w:hideMark/>
          </w:tcPr>
          <w:p w:rsidR="00454071" w:rsidRPr="00454071" w:rsidRDefault="00454071" w:rsidP="00454071">
            <w:pPr>
              <w:spacing w:after="0" w:line="240" w:lineRule="auto"/>
              <w:rPr>
                <w:rFonts w:ascii="Times New Roman" w:eastAsia="Times New Roman" w:hAnsi="Times New Roman" w:cs="Times New Roman"/>
                <w:b/>
                <w:bCs/>
              </w:rPr>
            </w:pPr>
            <w:r w:rsidRPr="00454071">
              <w:rPr>
                <w:rFonts w:ascii="Times New Roman" w:eastAsia="Times New Roman" w:hAnsi="Times New Roman" w:cs="Times New Roman"/>
                <w:b/>
                <w:bC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FF00FF" w:fill="FFFF99"/>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2 18 00000 00 0000 000</w:t>
            </w:r>
          </w:p>
        </w:tc>
        <w:tc>
          <w:tcPr>
            <w:tcW w:w="1135" w:type="dxa"/>
            <w:tcBorders>
              <w:top w:val="nil"/>
              <w:left w:val="nil"/>
              <w:bottom w:val="nil"/>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709" w:type="dxa"/>
            <w:tcBorders>
              <w:top w:val="nil"/>
              <w:left w:val="nil"/>
              <w:bottom w:val="nil"/>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c>
          <w:tcPr>
            <w:tcW w:w="991" w:type="dxa"/>
            <w:tcBorders>
              <w:top w:val="nil"/>
              <w:left w:val="nil"/>
              <w:bottom w:val="nil"/>
              <w:right w:val="single" w:sz="4"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2001" w:type="dxa"/>
            <w:gridSpan w:val="2"/>
            <w:tcBorders>
              <w:top w:val="nil"/>
              <w:left w:val="nil"/>
              <w:bottom w:val="single" w:sz="4" w:space="0" w:color="auto"/>
              <w:right w:val="single" w:sz="8" w:space="0" w:color="auto"/>
            </w:tcBorders>
            <w:shd w:val="clear" w:color="000000" w:fill="FFFF99"/>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r>
      <w:tr w:rsidR="004C5401" w:rsidRPr="00454071" w:rsidTr="004C5401">
        <w:trPr>
          <w:trHeight w:val="720"/>
        </w:trPr>
        <w:tc>
          <w:tcPr>
            <w:tcW w:w="4962" w:type="dxa"/>
            <w:tcBorders>
              <w:top w:val="nil"/>
              <w:left w:val="single" w:sz="8" w:space="0" w:color="auto"/>
              <w:bottom w:val="single" w:sz="4" w:space="0" w:color="auto"/>
              <w:right w:val="single" w:sz="4" w:space="0" w:color="auto"/>
            </w:tcBorders>
            <w:shd w:val="clear" w:color="FF00FF" w:fill="FFFFFF"/>
            <w:vAlign w:val="center"/>
            <w:hideMark/>
          </w:tcPr>
          <w:p w:rsidR="00454071" w:rsidRPr="00454071" w:rsidRDefault="00454071" w:rsidP="00454071">
            <w:pPr>
              <w:spacing w:after="0" w:line="240" w:lineRule="auto"/>
              <w:ind w:firstLineChars="200" w:firstLine="361"/>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FF00FF" w:fill="FFFFFF"/>
            <w:vAlign w:val="center"/>
            <w:hideMark/>
          </w:tcPr>
          <w:p w:rsidR="00454071" w:rsidRPr="00454071" w:rsidRDefault="00454071" w:rsidP="00454071">
            <w:pPr>
              <w:spacing w:after="0" w:line="240" w:lineRule="auto"/>
              <w:jc w:val="center"/>
              <w:rPr>
                <w:rFonts w:ascii="Times New Roman" w:eastAsia="Times New Roman" w:hAnsi="Times New Roman" w:cs="Times New Roman"/>
                <w:b/>
                <w:bCs/>
                <w:sz w:val="18"/>
                <w:szCs w:val="18"/>
              </w:rPr>
            </w:pPr>
            <w:r w:rsidRPr="00454071">
              <w:rPr>
                <w:rFonts w:ascii="Times New Roman" w:eastAsia="Times New Roman" w:hAnsi="Times New Roman" w:cs="Times New Roman"/>
                <w:b/>
                <w:bCs/>
                <w:sz w:val="18"/>
                <w:szCs w:val="18"/>
              </w:rPr>
              <w:t>2 18 05000 10 0000 151</w:t>
            </w:r>
          </w:p>
        </w:tc>
        <w:tc>
          <w:tcPr>
            <w:tcW w:w="1135" w:type="dxa"/>
            <w:tcBorders>
              <w:top w:val="single" w:sz="4" w:space="0" w:color="auto"/>
              <w:left w:val="nil"/>
              <w:bottom w:val="nil"/>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709" w:type="dxa"/>
            <w:tcBorders>
              <w:top w:val="single" w:sz="4" w:space="0" w:color="auto"/>
              <w:left w:val="nil"/>
              <w:bottom w:val="nil"/>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1,00</w:t>
            </w:r>
          </w:p>
        </w:tc>
        <w:tc>
          <w:tcPr>
            <w:tcW w:w="991" w:type="dxa"/>
            <w:tcBorders>
              <w:top w:val="single" w:sz="4" w:space="0" w:color="auto"/>
              <w:left w:val="nil"/>
              <w:bottom w:val="nil"/>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c>
          <w:tcPr>
            <w:tcW w:w="2001" w:type="dxa"/>
            <w:gridSpan w:val="2"/>
            <w:tcBorders>
              <w:top w:val="nil"/>
              <w:left w:val="nil"/>
              <w:bottom w:val="single" w:sz="4" w:space="0" w:color="auto"/>
              <w:right w:val="single" w:sz="8"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0"/>
                <w:szCs w:val="20"/>
              </w:rPr>
            </w:pPr>
            <w:r w:rsidRPr="00454071">
              <w:rPr>
                <w:rFonts w:ascii="Times New Roman" w:eastAsia="Times New Roman" w:hAnsi="Times New Roman" w:cs="Times New Roman"/>
                <w:b/>
                <w:bCs/>
                <w:sz w:val="20"/>
                <w:szCs w:val="20"/>
              </w:rPr>
              <w:t>0,00</w:t>
            </w:r>
          </w:p>
        </w:tc>
      </w:tr>
      <w:tr w:rsidR="004C5401" w:rsidRPr="00454071" w:rsidTr="004C5401">
        <w:trPr>
          <w:trHeight w:val="750"/>
        </w:trPr>
        <w:tc>
          <w:tcPr>
            <w:tcW w:w="4962" w:type="dxa"/>
            <w:tcBorders>
              <w:top w:val="nil"/>
              <w:left w:val="single" w:sz="8" w:space="0" w:color="auto"/>
              <w:bottom w:val="single" w:sz="4" w:space="0" w:color="auto"/>
              <w:right w:val="single" w:sz="4" w:space="0" w:color="auto"/>
            </w:tcBorders>
            <w:shd w:val="clear" w:color="FF00FF" w:fill="FFFFFF"/>
            <w:vAlign w:val="center"/>
            <w:hideMark/>
          </w:tcPr>
          <w:p w:rsidR="00454071" w:rsidRPr="00454071" w:rsidRDefault="00454071" w:rsidP="00454071">
            <w:pPr>
              <w:spacing w:after="0" w:line="240" w:lineRule="auto"/>
              <w:ind w:firstLineChars="300" w:firstLine="600"/>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FF00FF" w:fill="FFFFFF"/>
            <w:vAlign w:val="center"/>
            <w:hideMark/>
          </w:tcPr>
          <w:p w:rsidR="00454071" w:rsidRPr="00454071" w:rsidRDefault="00454071" w:rsidP="00454071">
            <w:pPr>
              <w:spacing w:after="0" w:line="240" w:lineRule="auto"/>
              <w:jc w:val="center"/>
              <w:rPr>
                <w:rFonts w:ascii="Times New Roman" w:eastAsia="Times New Roman" w:hAnsi="Times New Roman" w:cs="Times New Roman"/>
                <w:sz w:val="18"/>
                <w:szCs w:val="18"/>
              </w:rPr>
            </w:pPr>
            <w:r w:rsidRPr="00454071">
              <w:rPr>
                <w:rFonts w:ascii="Times New Roman" w:eastAsia="Times New Roman" w:hAnsi="Times New Roman" w:cs="Times New Roman"/>
                <w:sz w:val="18"/>
                <w:szCs w:val="18"/>
              </w:rPr>
              <w:t xml:space="preserve"> 2 18 05010 10 0000 151</w:t>
            </w:r>
          </w:p>
        </w:tc>
        <w:tc>
          <w:tcPr>
            <w:tcW w:w="1135" w:type="dxa"/>
            <w:tcBorders>
              <w:top w:val="single" w:sz="4" w:space="0" w:color="auto"/>
              <w:left w:val="nil"/>
              <w:bottom w:val="nil"/>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709" w:type="dxa"/>
            <w:tcBorders>
              <w:top w:val="single" w:sz="4" w:space="0" w:color="auto"/>
              <w:left w:val="nil"/>
              <w:bottom w:val="nil"/>
              <w:right w:val="single" w:sz="4" w:space="0" w:color="auto"/>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1,00</w:t>
            </w:r>
          </w:p>
        </w:tc>
        <w:tc>
          <w:tcPr>
            <w:tcW w:w="991" w:type="dxa"/>
            <w:tcBorders>
              <w:top w:val="single" w:sz="4" w:space="0" w:color="auto"/>
              <w:left w:val="nil"/>
              <w:bottom w:val="nil"/>
              <w:right w:val="nil"/>
            </w:tcBorders>
            <w:shd w:val="clear" w:color="auto" w:fill="auto"/>
            <w:noWrap/>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 </w:t>
            </w:r>
          </w:p>
        </w:tc>
        <w:tc>
          <w:tcPr>
            <w:tcW w:w="2001" w:type="dxa"/>
            <w:gridSpan w:val="2"/>
            <w:tcBorders>
              <w:top w:val="nil"/>
              <w:left w:val="single" w:sz="4" w:space="0" w:color="auto"/>
              <w:bottom w:val="single" w:sz="4" w:space="0" w:color="auto"/>
              <w:right w:val="single" w:sz="8" w:space="0" w:color="auto"/>
            </w:tcBorders>
            <w:shd w:val="clear" w:color="auto" w:fill="auto"/>
            <w:vAlign w:val="center"/>
            <w:hideMark/>
          </w:tcPr>
          <w:p w:rsidR="00454071" w:rsidRPr="00454071" w:rsidRDefault="00454071" w:rsidP="00454071">
            <w:pPr>
              <w:spacing w:after="0" w:line="240" w:lineRule="auto"/>
              <w:jc w:val="right"/>
              <w:rPr>
                <w:rFonts w:ascii="Times New Roman" w:eastAsia="Times New Roman" w:hAnsi="Times New Roman" w:cs="Times New Roman"/>
                <w:sz w:val="20"/>
                <w:szCs w:val="20"/>
              </w:rPr>
            </w:pPr>
            <w:r w:rsidRPr="00454071">
              <w:rPr>
                <w:rFonts w:ascii="Times New Roman" w:eastAsia="Times New Roman" w:hAnsi="Times New Roman" w:cs="Times New Roman"/>
                <w:sz w:val="20"/>
                <w:szCs w:val="20"/>
              </w:rPr>
              <w:t>0,00</w:t>
            </w:r>
          </w:p>
        </w:tc>
      </w:tr>
      <w:tr w:rsidR="004C5401" w:rsidRPr="00454071" w:rsidTr="004C5401">
        <w:trPr>
          <w:trHeight w:val="435"/>
        </w:trPr>
        <w:tc>
          <w:tcPr>
            <w:tcW w:w="4962" w:type="dxa"/>
            <w:tcBorders>
              <w:top w:val="nil"/>
              <w:left w:val="single" w:sz="8" w:space="0" w:color="auto"/>
              <w:bottom w:val="single" w:sz="8" w:space="0" w:color="auto"/>
              <w:right w:val="single" w:sz="4" w:space="0" w:color="auto"/>
            </w:tcBorders>
            <w:shd w:val="clear" w:color="000000" w:fill="C0C0C0"/>
            <w:noWrap/>
            <w:vAlign w:val="center"/>
            <w:hideMark/>
          </w:tcPr>
          <w:p w:rsidR="00454071" w:rsidRPr="00454071" w:rsidRDefault="00454071" w:rsidP="00454071">
            <w:pPr>
              <w:spacing w:after="0" w:line="240" w:lineRule="auto"/>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ИТОГО ДОХОДОВ</w:t>
            </w:r>
          </w:p>
        </w:tc>
        <w:tc>
          <w:tcPr>
            <w:tcW w:w="1701" w:type="dxa"/>
            <w:tcBorders>
              <w:top w:val="nil"/>
              <w:left w:val="nil"/>
              <w:bottom w:val="single" w:sz="8" w:space="0" w:color="auto"/>
              <w:right w:val="single" w:sz="4" w:space="0" w:color="auto"/>
            </w:tcBorders>
            <w:shd w:val="clear" w:color="000000" w:fill="C0C0C0"/>
            <w:noWrap/>
            <w:vAlign w:val="center"/>
            <w:hideMark/>
          </w:tcPr>
          <w:p w:rsidR="00454071" w:rsidRPr="00454071" w:rsidRDefault="00454071" w:rsidP="00454071">
            <w:pPr>
              <w:spacing w:after="0" w:line="240" w:lineRule="auto"/>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 </w:t>
            </w:r>
          </w:p>
        </w:tc>
        <w:tc>
          <w:tcPr>
            <w:tcW w:w="1135" w:type="dxa"/>
            <w:tcBorders>
              <w:top w:val="single" w:sz="4" w:space="0" w:color="auto"/>
              <w:left w:val="nil"/>
              <w:bottom w:val="single" w:sz="8" w:space="0" w:color="auto"/>
              <w:right w:val="single" w:sz="4"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5 768,90</w:t>
            </w:r>
          </w:p>
        </w:tc>
        <w:tc>
          <w:tcPr>
            <w:tcW w:w="709" w:type="dxa"/>
            <w:tcBorders>
              <w:top w:val="single" w:sz="4" w:space="0" w:color="auto"/>
              <w:left w:val="nil"/>
              <w:bottom w:val="single" w:sz="8" w:space="0" w:color="auto"/>
              <w:right w:val="single" w:sz="4"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1 238,40</w:t>
            </w:r>
          </w:p>
        </w:tc>
        <w:tc>
          <w:tcPr>
            <w:tcW w:w="991" w:type="dxa"/>
            <w:tcBorders>
              <w:top w:val="single" w:sz="4" w:space="0" w:color="auto"/>
              <w:left w:val="nil"/>
              <w:bottom w:val="single" w:sz="8" w:space="0" w:color="auto"/>
              <w:right w:val="single" w:sz="4"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375,40</w:t>
            </w:r>
          </w:p>
        </w:tc>
        <w:tc>
          <w:tcPr>
            <w:tcW w:w="2001" w:type="dxa"/>
            <w:gridSpan w:val="2"/>
            <w:tcBorders>
              <w:top w:val="nil"/>
              <w:left w:val="nil"/>
              <w:bottom w:val="single" w:sz="8" w:space="0" w:color="auto"/>
              <w:right w:val="single" w:sz="8" w:space="0" w:color="auto"/>
            </w:tcBorders>
            <w:shd w:val="clear" w:color="000000" w:fill="C0C0C0"/>
            <w:noWrap/>
            <w:vAlign w:val="center"/>
            <w:hideMark/>
          </w:tcPr>
          <w:p w:rsidR="00454071" w:rsidRPr="00454071" w:rsidRDefault="00454071" w:rsidP="00454071">
            <w:pPr>
              <w:spacing w:after="0" w:line="240" w:lineRule="auto"/>
              <w:jc w:val="right"/>
              <w:rPr>
                <w:rFonts w:ascii="Times New Roman" w:eastAsia="Times New Roman" w:hAnsi="Times New Roman" w:cs="Times New Roman"/>
                <w:b/>
                <w:bCs/>
                <w:sz w:val="24"/>
                <w:szCs w:val="24"/>
              </w:rPr>
            </w:pPr>
            <w:r w:rsidRPr="00454071">
              <w:rPr>
                <w:rFonts w:ascii="Times New Roman" w:eastAsia="Times New Roman" w:hAnsi="Times New Roman" w:cs="Times New Roman"/>
                <w:b/>
                <w:bCs/>
                <w:sz w:val="24"/>
                <w:szCs w:val="24"/>
              </w:rPr>
              <w:t>6 144,30</w:t>
            </w:r>
          </w:p>
        </w:tc>
      </w:tr>
      <w:tr w:rsidR="004C5401" w:rsidRPr="00454071" w:rsidTr="004C5401">
        <w:trPr>
          <w:trHeight w:val="225"/>
        </w:trPr>
        <w:tc>
          <w:tcPr>
            <w:tcW w:w="4962"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16"/>
                <w:szCs w:val="16"/>
              </w:rPr>
            </w:pPr>
          </w:p>
        </w:tc>
        <w:tc>
          <w:tcPr>
            <w:tcW w:w="1135"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16"/>
                <w:szCs w:val="16"/>
              </w:rPr>
            </w:pPr>
          </w:p>
        </w:tc>
        <w:tc>
          <w:tcPr>
            <w:tcW w:w="991"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16"/>
                <w:szCs w:val="16"/>
              </w:rPr>
            </w:pPr>
          </w:p>
        </w:tc>
        <w:tc>
          <w:tcPr>
            <w:tcW w:w="2001" w:type="dxa"/>
            <w:gridSpan w:val="2"/>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16"/>
                <w:szCs w:val="16"/>
              </w:rPr>
            </w:pPr>
          </w:p>
        </w:tc>
      </w:tr>
      <w:tr w:rsidR="004C5401" w:rsidRPr="00454071" w:rsidTr="00880040">
        <w:trPr>
          <w:trHeight w:val="80"/>
        </w:trPr>
        <w:tc>
          <w:tcPr>
            <w:tcW w:w="4962"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20"/>
                <w:szCs w:val="20"/>
              </w:rPr>
            </w:pPr>
          </w:p>
        </w:tc>
        <w:tc>
          <w:tcPr>
            <w:tcW w:w="991" w:type="dxa"/>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20"/>
                <w:szCs w:val="20"/>
              </w:rPr>
            </w:pPr>
          </w:p>
        </w:tc>
        <w:tc>
          <w:tcPr>
            <w:tcW w:w="2001" w:type="dxa"/>
            <w:gridSpan w:val="2"/>
            <w:tcBorders>
              <w:top w:val="nil"/>
              <w:left w:val="nil"/>
              <w:bottom w:val="nil"/>
              <w:right w:val="nil"/>
            </w:tcBorders>
            <w:shd w:val="clear" w:color="auto" w:fill="auto"/>
            <w:noWrap/>
            <w:vAlign w:val="center"/>
            <w:hideMark/>
          </w:tcPr>
          <w:p w:rsidR="00454071" w:rsidRPr="00454071" w:rsidRDefault="00454071" w:rsidP="00454071">
            <w:pPr>
              <w:spacing w:after="0" w:line="240" w:lineRule="auto"/>
              <w:rPr>
                <w:rFonts w:ascii="Times New Roman" w:eastAsia="Times New Roman" w:hAnsi="Times New Roman" w:cs="Times New Roman"/>
                <w:sz w:val="20"/>
                <w:szCs w:val="20"/>
              </w:rPr>
            </w:pPr>
          </w:p>
        </w:tc>
      </w:tr>
    </w:tbl>
    <w:p w:rsidR="00B344A2" w:rsidRPr="00880040" w:rsidRDefault="00B344A2" w:rsidP="00B344A2">
      <w:pPr>
        <w:spacing w:after="0" w:line="240" w:lineRule="auto"/>
        <w:jc w:val="center"/>
        <w:rPr>
          <w:rFonts w:ascii="Times New Roman" w:hAnsi="Times New Roman" w:cs="Times New Roman"/>
          <w:sz w:val="18"/>
          <w:szCs w:val="24"/>
        </w:rPr>
      </w:pPr>
      <w:r w:rsidRPr="00880040">
        <w:rPr>
          <w:rFonts w:ascii="Times New Roman" w:hAnsi="Times New Roman" w:cs="Times New Roman"/>
          <w:b/>
          <w:sz w:val="18"/>
          <w:szCs w:val="24"/>
        </w:rPr>
        <w:t>РОССИЙСКАЯ  ФЕДЕРАЦИЯ</w:t>
      </w:r>
    </w:p>
    <w:p w:rsidR="00B344A2" w:rsidRPr="00880040" w:rsidRDefault="00B344A2" w:rsidP="00B344A2">
      <w:pPr>
        <w:spacing w:after="0" w:line="240" w:lineRule="auto"/>
        <w:ind w:left="360"/>
        <w:jc w:val="center"/>
        <w:rPr>
          <w:rFonts w:ascii="Times New Roman" w:hAnsi="Times New Roman" w:cs="Times New Roman"/>
          <w:b/>
          <w:sz w:val="18"/>
          <w:szCs w:val="24"/>
        </w:rPr>
      </w:pPr>
      <w:r w:rsidRPr="00880040">
        <w:rPr>
          <w:rFonts w:ascii="Times New Roman" w:hAnsi="Times New Roman" w:cs="Times New Roman"/>
          <w:b/>
          <w:sz w:val="18"/>
          <w:szCs w:val="24"/>
        </w:rPr>
        <w:t>Иркутская область</w:t>
      </w:r>
    </w:p>
    <w:p w:rsidR="00B344A2" w:rsidRPr="00880040" w:rsidRDefault="00B344A2" w:rsidP="00B344A2">
      <w:pPr>
        <w:spacing w:after="0" w:line="240" w:lineRule="auto"/>
        <w:ind w:left="360"/>
        <w:jc w:val="center"/>
        <w:rPr>
          <w:rFonts w:ascii="Times New Roman" w:hAnsi="Times New Roman" w:cs="Times New Roman"/>
          <w:b/>
          <w:sz w:val="18"/>
          <w:szCs w:val="24"/>
        </w:rPr>
      </w:pPr>
      <w:r w:rsidRPr="00880040">
        <w:rPr>
          <w:rFonts w:ascii="Times New Roman" w:hAnsi="Times New Roman" w:cs="Times New Roman"/>
          <w:b/>
          <w:sz w:val="18"/>
          <w:szCs w:val="24"/>
        </w:rPr>
        <w:t>Нижнеилимский район</w:t>
      </w:r>
    </w:p>
    <w:p w:rsidR="00B344A2" w:rsidRPr="00880040" w:rsidRDefault="00B344A2" w:rsidP="00B344A2">
      <w:pPr>
        <w:spacing w:after="0" w:line="240" w:lineRule="auto"/>
        <w:ind w:left="360"/>
        <w:jc w:val="center"/>
        <w:rPr>
          <w:rFonts w:ascii="Times New Roman" w:hAnsi="Times New Roman" w:cs="Times New Roman"/>
          <w:b/>
          <w:sz w:val="18"/>
          <w:szCs w:val="24"/>
        </w:rPr>
      </w:pPr>
      <w:r w:rsidRPr="00880040">
        <w:rPr>
          <w:rFonts w:ascii="Times New Roman" w:hAnsi="Times New Roman" w:cs="Times New Roman"/>
          <w:b/>
          <w:sz w:val="18"/>
          <w:szCs w:val="24"/>
        </w:rPr>
        <w:t>Дума  Брусничного сельского поселения</w:t>
      </w:r>
    </w:p>
    <w:p w:rsidR="00B344A2" w:rsidRPr="00880040" w:rsidRDefault="00B344A2" w:rsidP="00B344A2">
      <w:pPr>
        <w:spacing w:after="0" w:line="240" w:lineRule="auto"/>
        <w:ind w:left="360"/>
        <w:jc w:val="center"/>
        <w:rPr>
          <w:rFonts w:ascii="Times New Roman" w:hAnsi="Times New Roman" w:cs="Times New Roman"/>
          <w:b/>
          <w:sz w:val="18"/>
          <w:szCs w:val="24"/>
        </w:rPr>
      </w:pPr>
      <w:r w:rsidRPr="00880040">
        <w:rPr>
          <w:rFonts w:ascii="Times New Roman" w:hAnsi="Times New Roman" w:cs="Times New Roman"/>
          <w:b/>
          <w:sz w:val="18"/>
          <w:szCs w:val="24"/>
        </w:rPr>
        <w:t>------------------------------------------------------------------------------------------------</w:t>
      </w:r>
    </w:p>
    <w:p w:rsidR="00B344A2" w:rsidRPr="00880040" w:rsidRDefault="00B344A2" w:rsidP="00B344A2">
      <w:pPr>
        <w:spacing w:after="0" w:line="240" w:lineRule="auto"/>
        <w:ind w:left="360"/>
        <w:jc w:val="center"/>
        <w:rPr>
          <w:rFonts w:ascii="Times New Roman" w:hAnsi="Times New Roman" w:cs="Times New Roman"/>
          <w:b/>
          <w:sz w:val="18"/>
          <w:szCs w:val="24"/>
        </w:rPr>
      </w:pPr>
      <w:r w:rsidRPr="00880040">
        <w:rPr>
          <w:rFonts w:ascii="Times New Roman" w:hAnsi="Times New Roman" w:cs="Times New Roman"/>
          <w:b/>
          <w:sz w:val="18"/>
          <w:szCs w:val="24"/>
        </w:rPr>
        <w:t>РЕШЕНИЕ</w:t>
      </w:r>
    </w:p>
    <w:p w:rsidR="00B344A2" w:rsidRDefault="00B344A2" w:rsidP="00B344A2">
      <w:pPr>
        <w:spacing w:after="0" w:line="240" w:lineRule="auto"/>
        <w:ind w:left="-1134"/>
        <w:rPr>
          <w:rFonts w:ascii="Times New Roman" w:hAnsi="Times New Roman" w:cs="Times New Roman"/>
          <w:sz w:val="24"/>
          <w:szCs w:val="24"/>
          <w:u w:val="single"/>
        </w:rPr>
      </w:pPr>
      <w:r w:rsidRPr="00B344A2">
        <w:rPr>
          <w:rFonts w:ascii="Times New Roman" w:hAnsi="Times New Roman" w:cs="Times New Roman"/>
          <w:sz w:val="24"/>
          <w:szCs w:val="24"/>
          <w:u w:val="single"/>
        </w:rPr>
        <w:t xml:space="preserve"> От 30.04.2014 год  №15</w:t>
      </w:r>
    </w:p>
    <w:p w:rsidR="00B344A2" w:rsidRDefault="00B344A2" w:rsidP="00B344A2">
      <w:pPr>
        <w:spacing w:after="0" w:line="240" w:lineRule="auto"/>
        <w:ind w:left="-1134"/>
        <w:rPr>
          <w:rFonts w:ascii="Times New Roman" w:hAnsi="Times New Roman" w:cs="Times New Roman"/>
          <w:sz w:val="24"/>
          <w:szCs w:val="24"/>
          <w:u w:val="single"/>
        </w:rPr>
      </w:pPr>
      <w:r w:rsidRPr="00B344A2">
        <w:rPr>
          <w:rFonts w:ascii="Times New Roman" w:hAnsi="Times New Roman" w:cs="Times New Roman"/>
          <w:sz w:val="24"/>
          <w:szCs w:val="24"/>
        </w:rPr>
        <w:t xml:space="preserve"> «О  внесении изменений  и  дополнений  </w:t>
      </w:r>
      <w:proofErr w:type="gramStart"/>
      <w:r w:rsidRPr="00B344A2">
        <w:rPr>
          <w:rFonts w:ascii="Times New Roman" w:hAnsi="Times New Roman" w:cs="Times New Roman"/>
          <w:sz w:val="24"/>
          <w:szCs w:val="24"/>
        </w:rPr>
        <w:t>в</w:t>
      </w:r>
      <w:proofErr w:type="gramEnd"/>
      <w:r w:rsidRPr="00B344A2">
        <w:rPr>
          <w:rFonts w:ascii="Times New Roman" w:hAnsi="Times New Roman" w:cs="Times New Roman"/>
          <w:sz w:val="24"/>
          <w:szCs w:val="24"/>
        </w:rPr>
        <w:t xml:space="preserve"> </w:t>
      </w:r>
    </w:p>
    <w:p w:rsidR="00B344A2" w:rsidRDefault="00B344A2" w:rsidP="00B344A2">
      <w:pPr>
        <w:spacing w:after="0" w:line="240" w:lineRule="auto"/>
        <w:ind w:left="-1134"/>
        <w:rPr>
          <w:rFonts w:ascii="Times New Roman" w:hAnsi="Times New Roman" w:cs="Times New Roman"/>
          <w:sz w:val="24"/>
          <w:szCs w:val="24"/>
          <w:u w:val="single"/>
        </w:rPr>
      </w:pPr>
      <w:r w:rsidRPr="00B344A2">
        <w:rPr>
          <w:rFonts w:ascii="Times New Roman" w:hAnsi="Times New Roman" w:cs="Times New Roman"/>
          <w:sz w:val="24"/>
          <w:szCs w:val="24"/>
        </w:rPr>
        <w:t xml:space="preserve">Положение  о бюджетном процессе </w:t>
      </w:r>
      <w:proofErr w:type="gramStart"/>
      <w:r w:rsidRPr="00B344A2">
        <w:rPr>
          <w:rFonts w:ascii="Times New Roman" w:hAnsi="Times New Roman" w:cs="Times New Roman"/>
          <w:sz w:val="24"/>
          <w:szCs w:val="24"/>
        </w:rPr>
        <w:t>в</w:t>
      </w:r>
      <w:proofErr w:type="gramEnd"/>
      <w:r w:rsidRPr="00B344A2">
        <w:rPr>
          <w:rFonts w:ascii="Times New Roman" w:hAnsi="Times New Roman" w:cs="Times New Roman"/>
          <w:sz w:val="24"/>
          <w:szCs w:val="24"/>
        </w:rPr>
        <w:t xml:space="preserve"> Брусничном</w:t>
      </w:r>
    </w:p>
    <w:p w:rsidR="00B344A2" w:rsidRDefault="00B344A2" w:rsidP="00B344A2">
      <w:pPr>
        <w:spacing w:after="0" w:line="240" w:lineRule="auto"/>
        <w:ind w:left="-1134"/>
        <w:rPr>
          <w:rFonts w:ascii="Times New Roman" w:hAnsi="Times New Roman" w:cs="Times New Roman"/>
          <w:sz w:val="24"/>
          <w:szCs w:val="24"/>
          <w:u w:val="single"/>
        </w:rPr>
      </w:pPr>
      <w:r w:rsidRPr="00B344A2">
        <w:rPr>
          <w:rFonts w:ascii="Times New Roman" w:hAnsi="Times New Roman" w:cs="Times New Roman"/>
          <w:sz w:val="24"/>
          <w:szCs w:val="24"/>
        </w:rPr>
        <w:t xml:space="preserve"> сельском </w:t>
      </w:r>
      <w:proofErr w:type="gramStart"/>
      <w:r w:rsidRPr="00B344A2">
        <w:rPr>
          <w:rFonts w:ascii="Times New Roman" w:hAnsi="Times New Roman" w:cs="Times New Roman"/>
          <w:sz w:val="24"/>
          <w:szCs w:val="24"/>
        </w:rPr>
        <w:t>поселении</w:t>
      </w:r>
      <w:proofErr w:type="gramEnd"/>
      <w:r w:rsidRPr="00B344A2">
        <w:rPr>
          <w:rFonts w:ascii="Times New Roman" w:hAnsi="Times New Roman" w:cs="Times New Roman"/>
          <w:sz w:val="24"/>
          <w:szCs w:val="24"/>
        </w:rPr>
        <w:t xml:space="preserve"> Нижнеилимского </w:t>
      </w:r>
    </w:p>
    <w:p w:rsidR="00B344A2" w:rsidRPr="00880040" w:rsidRDefault="00B344A2" w:rsidP="00880040">
      <w:pPr>
        <w:spacing w:after="0" w:line="240" w:lineRule="auto"/>
        <w:ind w:left="-1134"/>
        <w:rPr>
          <w:rFonts w:ascii="Times New Roman" w:hAnsi="Times New Roman" w:cs="Times New Roman"/>
          <w:sz w:val="24"/>
          <w:szCs w:val="24"/>
          <w:u w:val="single"/>
        </w:rPr>
      </w:pPr>
      <w:r w:rsidRPr="00B344A2">
        <w:rPr>
          <w:rFonts w:ascii="Times New Roman" w:hAnsi="Times New Roman" w:cs="Times New Roman"/>
          <w:sz w:val="24"/>
          <w:szCs w:val="24"/>
        </w:rPr>
        <w:t xml:space="preserve"> муниципального района ».</w:t>
      </w:r>
    </w:p>
    <w:p w:rsidR="00B344A2" w:rsidRDefault="00B344A2" w:rsidP="00B344A2">
      <w:pPr>
        <w:spacing w:line="240" w:lineRule="auto"/>
        <w:ind w:left="-1276"/>
        <w:jc w:val="both"/>
        <w:rPr>
          <w:rFonts w:ascii="Times New Roman" w:hAnsi="Times New Roman" w:cs="Times New Roman"/>
          <w:sz w:val="24"/>
          <w:szCs w:val="24"/>
        </w:rPr>
      </w:pPr>
      <w:r w:rsidRPr="00B344A2">
        <w:rPr>
          <w:rFonts w:ascii="Times New Roman" w:eastAsia="Calibri" w:hAnsi="Times New Roman" w:cs="Times New Roman"/>
          <w:sz w:val="24"/>
          <w:szCs w:val="24"/>
        </w:rPr>
        <w:t xml:space="preserve">      С целью урегулирования деятельности участников бюджетного процесса Брусничного  сельского поселения, в соответствии с </w:t>
      </w:r>
      <w:hyperlink r:id="rId10" w:history="1">
        <w:r w:rsidRPr="00B344A2">
          <w:rPr>
            <w:rFonts w:ascii="Times New Roman" w:eastAsia="Calibri" w:hAnsi="Times New Roman" w:cs="Times New Roman"/>
            <w:sz w:val="24"/>
            <w:szCs w:val="24"/>
          </w:rPr>
          <w:t>Федеральным законом</w:t>
        </w:r>
      </w:hyperlink>
      <w:r w:rsidRPr="00B344A2">
        <w:rPr>
          <w:rFonts w:ascii="Times New Roman" w:eastAsia="Calibri" w:hAnsi="Times New Roman" w:cs="Times New Roman"/>
          <w:sz w:val="24"/>
          <w:szCs w:val="24"/>
        </w:rPr>
        <w:t xml:space="preserve"> от 06.10.2003г. № 131-ФЗ "Об общих принципах организации местного самоуправления в Российской Федерации", </w:t>
      </w:r>
      <w:hyperlink r:id="rId11" w:history="1">
        <w:r w:rsidRPr="00B344A2">
          <w:rPr>
            <w:rFonts w:ascii="Times New Roman" w:eastAsia="Calibri" w:hAnsi="Times New Roman" w:cs="Times New Roman"/>
            <w:sz w:val="24"/>
            <w:szCs w:val="24"/>
          </w:rPr>
          <w:t>Бюджетным кодексом</w:t>
        </w:r>
      </w:hyperlink>
      <w:r w:rsidRPr="00B344A2">
        <w:rPr>
          <w:rFonts w:ascii="Times New Roman" w:eastAsia="Calibri" w:hAnsi="Times New Roman" w:cs="Times New Roman"/>
          <w:sz w:val="24"/>
          <w:szCs w:val="24"/>
        </w:rPr>
        <w:t xml:space="preserve"> Российской Федерации, руководствуясь </w:t>
      </w:r>
      <w:r w:rsidRPr="00B344A2">
        <w:rPr>
          <w:rFonts w:ascii="Times New Roman" w:hAnsi="Times New Roman" w:cs="Times New Roman"/>
          <w:sz w:val="24"/>
          <w:szCs w:val="24"/>
        </w:rPr>
        <w:t xml:space="preserve">Уставом Брусничного  муниципального образования, Дума Брусничного сельского поселения Нижнеилимского  района                                                 </w:t>
      </w:r>
    </w:p>
    <w:p w:rsidR="00B344A2" w:rsidRPr="00B344A2" w:rsidRDefault="00B344A2" w:rsidP="00880040">
      <w:pPr>
        <w:spacing w:after="0" w:line="240" w:lineRule="auto"/>
        <w:ind w:left="-1276"/>
        <w:jc w:val="center"/>
        <w:rPr>
          <w:rFonts w:ascii="Times New Roman" w:hAnsi="Times New Roman" w:cs="Times New Roman"/>
          <w:sz w:val="24"/>
          <w:szCs w:val="24"/>
        </w:rPr>
      </w:pPr>
      <w:r w:rsidRPr="00B344A2">
        <w:rPr>
          <w:rFonts w:ascii="Times New Roman" w:hAnsi="Times New Roman" w:cs="Times New Roman"/>
          <w:b/>
          <w:sz w:val="24"/>
          <w:szCs w:val="24"/>
        </w:rPr>
        <w:t>Дума  Брусничного  сельского  поселения  Нижнеилимского  района</w:t>
      </w:r>
    </w:p>
    <w:p w:rsidR="00B344A2" w:rsidRPr="00B344A2" w:rsidRDefault="00B344A2" w:rsidP="00880040">
      <w:pPr>
        <w:spacing w:after="0" w:line="240" w:lineRule="auto"/>
        <w:rPr>
          <w:rFonts w:ascii="Times New Roman" w:hAnsi="Times New Roman" w:cs="Times New Roman"/>
          <w:sz w:val="24"/>
          <w:szCs w:val="24"/>
        </w:rPr>
      </w:pPr>
      <w:r w:rsidRPr="00B344A2">
        <w:rPr>
          <w:rFonts w:ascii="Times New Roman" w:hAnsi="Times New Roman" w:cs="Times New Roman"/>
          <w:sz w:val="24"/>
          <w:szCs w:val="24"/>
        </w:rPr>
        <w:t xml:space="preserve">                                                             </w:t>
      </w:r>
      <w:r w:rsidRPr="00B344A2">
        <w:rPr>
          <w:rFonts w:ascii="Times New Roman" w:hAnsi="Times New Roman" w:cs="Times New Roman"/>
          <w:b/>
          <w:sz w:val="24"/>
          <w:szCs w:val="24"/>
        </w:rPr>
        <w:t>РЕШИЛА</w:t>
      </w:r>
      <w:r w:rsidRPr="00B344A2">
        <w:rPr>
          <w:rFonts w:ascii="Times New Roman" w:hAnsi="Times New Roman" w:cs="Times New Roman"/>
          <w:sz w:val="24"/>
          <w:szCs w:val="24"/>
        </w:rPr>
        <w:t>:</w:t>
      </w:r>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1.    Внести  в   Положение  о  бюджетном процессе в Брусничном      сельском  поселении  Нижнеилимского муниципального района   следующие  изменения:</w:t>
      </w:r>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xml:space="preserve">         1)  Статью 5  ч.2   дополнить пунктом следующего  содержания: </w:t>
      </w:r>
      <w:r w:rsidRPr="00B344A2">
        <w:rPr>
          <w:rFonts w:ascii="Times New Roman" w:hAnsi="Times New Roman" w:cs="Times New Roman"/>
          <w:b/>
          <w:sz w:val="24"/>
          <w:szCs w:val="24"/>
        </w:rPr>
        <w:t xml:space="preserve">- « </w:t>
      </w:r>
      <w:r w:rsidRPr="00B344A2">
        <w:rPr>
          <w:rFonts w:ascii="Times New Roman" w:hAnsi="Times New Roman" w:cs="Times New Roman"/>
          <w:sz w:val="24"/>
          <w:szCs w:val="24"/>
        </w:rPr>
        <w:t>формируют  и  определяют  правовой  статус  органов  муниципального  финансового контроля  в  ходе проводимых   слушаний  и в  связи  с  депутатскими  запросами ».</w:t>
      </w:r>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xml:space="preserve">          2) В статье 5 ч.2  после слов:  « Дума  поселения  имеет  право на:  » читать  первый  пун</w:t>
      </w:r>
      <w:proofErr w:type="gramStart"/>
      <w:r w:rsidRPr="00B344A2">
        <w:rPr>
          <w:rFonts w:ascii="Times New Roman" w:hAnsi="Times New Roman" w:cs="Times New Roman"/>
          <w:sz w:val="24"/>
          <w:szCs w:val="24"/>
        </w:rPr>
        <w:t>кт в сл</w:t>
      </w:r>
      <w:proofErr w:type="gramEnd"/>
      <w:r w:rsidRPr="00B344A2">
        <w:rPr>
          <w:rFonts w:ascii="Times New Roman" w:hAnsi="Times New Roman" w:cs="Times New Roman"/>
          <w:sz w:val="24"/>
          <w:szCs w:val="24"/>
        </w:rPr>
        <w:t>едующей  редакции:</w:t>
      </w:r>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получение  от  Администрации поселения  необходимой  информации  по  бюджетным  вопросам в пределах своей  компетенции»;</w:t>
      </w:r>
    </w:p>
    <w:p w:rsidR="00B344A2" w:rsidRPr="00B344A2" w:rsidRDefault="00B344A2" w:rsidP="00880040">
      <w:pPr>
        <w:spacing w:after="0" w:line="240" w:lineRule="auto"/>
        <w:ind w:left="-1134"/>
        <w:jc w:val="both"/>
        <w:rPr>
          <w:rFonts w:ascii="Times New Roman" w:hAnsi="Times New Roman" w:cs="Times New Roman"/>
          <w:b/>
          <w:sz w:val="24"/>
          <w:szCs w:val="24"/>
        </w:rPr>
      </w:pPr>
      <w:r w:rsidRPr="00B344A2">
        <w:rPr>
          <w:rFonts w:ascii="Times New Roman" w:hAnsi="Times New Roman" w:cs="Times New Roman"/>
          <w:sz w:val="24"/>
          <w:szCs w:val="24"/>
        </w:rPr>
        <w:lastRenderedPageBreak/>
        <w:t xml:space="preserve">           3) Статью 24  дополнить  пунктом  3 следующего  содержания</w:t>
      </w:r>
      <w:proofErr w:type="gramStart"/>
      <w:r w:rsidRPr="00B344A2">
        <w:rPr>
          <w:rFonts w:ascii="Times New Roman" w:hAnsi="Times New Roman" w:cs="Times New Roman"/>
          <w:sz w:val="24"/>
          <w:szCs w:val="24"/>
        </w:rPr>
        <w:t xml:space="preserve"> :</w:t>
      </w:r>
      <w:proofErr w:type="gramEnd"/>
      <w:r w:rsidRPr="00B344A2">
        <w:rPr>
          <w:rFonts w:ascii="Times New Roman" w:hAnsi="Times New Roman" w:cs="Times New Roman"/>
          <w:sz w:val="24"/>
          <w:szCs w:val="24"/>
        </w:rPr>
        <w:t xml:space="preserve">               </w:t>
      </w:r>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Контрольно-счетный  орган  Брусничного  сельского  поселения»</w:t>
      </w:r>
      <w:proofErr w:type="gramStart"/>
      <w:r w:rsidRPr="00B344A2">
        <w:rPr>
          <w:rFonts w:ascii="Times New Roman" w:hAnsi="Times New Roman" w:cs="Times New Roman"/>
          <w:sz w:val="24"/>
          <w:szCs w:val="24"/>
        </w:rPr>
        <w:t xml:space="preserve"> .</w:t>
      </w:r>
      <w:proofErr w:type="gramEnd"/>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xml:space="preserve">           4) Статью  26  исключить:</w:t>
      </w:r>
    </w:p>
    <w:p w:rsidR="00B344A2" w:rsidRPr="00B344A2" w:rsidRDefault="00B344A2" w:rsidP="00880040">
      <w:pPr>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2.  Положение о бюджетном  процессе в Брусничном сельском поселении Нижнеилимского муниципального района изложить  в  новой редакции.           ( Приложение № 1).</w:t>
      </w:r>
    </w:p>
    <w:p w:rsidR="00B344A2" w:rsidRPr="00B344A2" w:rsidRDefault="00B344A2" w:rsidP="00880040">
      <w:pPr>
        <w:tabs>
          <w:tab w:val="left" w:pos="3285"/>
        </w:tabs>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xml:space="preserve">3.  Считать утратившим силу Решение Думы Брусничного сельского поселения от   31.03. 2014г. №  11 «О внесении изменений и дополнений в  «Положение  о бюджетном процессе в Брусничном сельском  поселении </w:t>
      </w:r>
    </w:p>
    <w:p w:rsidR="00B344A2" w:rsidRPr="00B344A2" w:rsidRDefault="00B344A2" w:rsidP="00880040">
      <w:pPr>
        <w:tabs>
          <w:tab w:val="left" w:pos="3285"/>
        </w:tabs>
        <w:spacing w:after="0" w:line="240" w:lineRule="auto"/>
        <w:ind w:left="-1134"/>
        <w:jc w:val="both"/>
        <w:rPr>
          <w:rFonts w:ascii="Times New Roman" w:hAnsi="Times New Roman" w:cs="Times New Roman"/>
          <w:sz w:val="24"/>
          <w:szCs w:val="24"/>
        </w:rPr>
      </w:pPr>
      <w:r w:rsidRPr="00B344A2">
        <w:rPr>
          <w:rFonts w:ascii="Times New Roman" w:hAnsi="Times New Roman" w:cs="Times New Roman"/>
          <w:sz w:val="24"/>
          <w:szCs w:val="24"/>
        </w:rPr>
        <w:t xml:space="preserve">Нижнеилимского муниципального района», утвержденного решением Думы Брусничного  сельского поселения   от 28.10.2011 г. № 47» </w:t>
      </w:r>
    </w:p>
    <w:p w:rsidR="00B344A2" w:rsidRPr="00B344A2" w:rsidRDefault="00B344A2" w:rsidP="00880040">
      <w:pPr>
        <w:spacing w:after="0" w:line="240" w:lineRule="auto"/>
        <w:ind w:left="-1134"/>
        <w:rPr>
          <w:rFonts w:ascii="Times New Roman" w:hAnsi="Times New Roman" w:cs="Times New Roman"/>
          <w:sz w:val="24"/>
          <w:szCs w:val="24"/>
        </w:rPr>
      </w:pPr>
      <w:r w:rsidRPr="00B344A2">
        <w:rPr>
          <w:rFonts w:ascii="Times New Roman" w:hAnsi="Times New Roman" w:cs="Times New Roman"/>
          <w:sz w:val="24"/>
          <w:szCs w:val="24"/>
        </w:rPr>
        <w:t>4.  Настоящее решение вступает в силу со дня его опубликования в газете «Вестник Администрации и Думы Брусничного сельского поселения».</w:t>
      </w:r>
    </w:p>
    <w:p w:rsidR="00B344A2" w:rsidRPr="00B344A2" w:rsidRDefault="00B344A2" w:rsidP="00880040">
      <w:pPr>
        <w:spacing w:after="0" w:line="240" w:lineRule="auto"/>
        <w:ind w:left="-1134"/>
        <w:rPr>
          <w:rFonts w:ascii="Times New Roman" w:hAnsi="Times New Roman" w:cs="Times New Roman"/>
          <w:sz w:val="24"/>
          <w:szCs w:val="24"/>
        </w:rPr>
      </w:pPr>
      <w:r w:rsidRPr="00B344A2">
        <w:rPr>
          <w:rFonts w:ascii="Times New Roman" w:hAnsi="Times New Roman" w:cs="Times New Roman"/>
          <w:sz w:val="24"/>
          <w:szCs w:val="24"/>
        </w:rPr>
        <w:t>5.  Контроль  за  исполнением  решения  возложить  на  главу  поселени</w:t>
      </w:r>
      <w:proofErr w:type="gramStart"/>
      <w:r w:rsidRPr="00B344A2">
        <w:rPr>
          <w:rFonts w:ascii="Times New Roman" w:hAnsi="Times New Roman" w:cs="Times New Roman"/>
          <w:sz w:val="24"/>
          <w:szCs w:val="24"/>
        </w:rPr>
        <w:t>я-</w:t>
      </w:r>
      <w:proofErr w:type="gramEnd"/>
      <w:r w:rsidRPr="00B344A2">
        <w:rPr>
          <w:rFonts w:ascii="Times New Roman" w:hAnsi="Times New Roman" w:cs="Times New Roman"/>
          <w:sz w:val="24"/>
          <w:szCs w:val="24"/>
        </w:rPr>
        <w:t xml:space="preserve">   Анисимову  С.Н</w:t>
      </w:r>
      <w:r>
        <w:rPr>
          <w:rFonts w:ascii="Times New Roman" w:hAnsi="Times New Roman" w:cs="Times New Roman"/>
          <w:sz w:val="24"/>
          <w:szCs w:val="24"/>
        </w:rPr>
        <w:t>.</w:t>
      </w:r>
    </w:p>
    <w:p w:rsidR="00B344A2" w:rsidRPr="00B344A2" w:rsidRDefault="00B344A2" w:rsidP="00880040">
      <w:pPr>
        <w:tabs>
          <w:tab w:val="left" w:pos="3285"/>
        </w:tabs>
        <w:spacing w:after="0" w:line="240" w:lineRule="auto"/>
        <w:ind w:left="-1134"/>
        <w:jc w:val="both"/>
        <w:rPr>
          <w:rFonts w:ascii="Times New Roman" w:hAnsi="Times New Roman" w:cs="Times New Roman"/>
          <w:sz w:val="24"/>
          <w:szCs w:val="24"/>
        </w:rPr>
      </w:pPr>
    </w:p>
    <w:p w:rsidR="00B344A2" w:rsidRPr="00B344A2" w:rsidRDefault="00B344A2" w:rsidP="00B344A2">
      <w:pPr>
        <w:spacing w:after="0" w:line="240" w:lineRule="auto"/>
        <w:rPr>
          <w:rFonts w:ascii="Times New Roman" w:hAnsi="Times New Roman" w:cs="Times New Roman"/>
          <w:sz w:val="24"/>
          <w:szCs w:val="24"/>
        </w:rPr>
      </w:pPr>
      <w:r w:rsidRPr="00B344A2">
        <w:rPr>
          <w:rFonts w:ascii="Times New Roman" w:hAnsi="Times New Roman" w:cs="Times New Roman"/>
          <w:sz w:val="24"/>
          <w:szCs w:val="24"/>
        </w:rPr>
        <w:t xml:space="preserve">Глава поселения,  </w:t>
      </w:r>
    </w:p>
    <w:p w:rsidR="00B344A2" w:rsidRPr="00B344A2" w:rsidRDefault="00B344A2" w:rsidP="00B344A2">
      <w:pPr>
        <w:spacing w:after="0" w:line="240" w:lineRule="auto"/>
        <w:rPr>
          <w:rFonts w:ascii="Times New Roman" w:hAnsi="Times New Roman" w:cs="Times New Roman"/>
          <w:sz w:val="24"/>
          <w:szCs w:val="24"/>
        </w:rPr>
      </w:pPr>
      <w:r w:rsidRPr="00B344A2">
        <w:rPr>
          <w:rFonts w:ascii="Times New Roman" w:hAnsi="Times New Roman" w:cs="Times New Roman"/>
          <w:sz w:val="24"/>
          <w:szCs w:val="24"/>
        </w:rPr>
        <w:t>Председатель Думы  Брусничного СП                                         С.Н.Анисимова</w:t>
      </w:r>
    </w:p>
    <w:p w:rsidR="00B344A2" w:rsidRPr="00B344A2" w:rsidRDefault="00B344A2" w:rsidP="00B344A2">
      <w:pPr>
        <w:spacing w:after="0" w:line="240" w:lineRule="auto"/>
        <w:jc w:val="right"/>
        <w:rPr>
          <w:rFonts w:ascii="Times New Roman" w:hAnsi="Times New Roman" w:cs="Times New Roman"/>
          <w:sz w:val="20"/>
        </w:rPr>
      </w:pPr>
      <w:r w:rsidRPr="00B344A2">
        <w:rPr>
          <w:rFonts w:ascii="Times New Roman" w:hAnsi="Times New Roman" w:cs="Times New Roman"/>
          <w:sz w:val="20"/>
        </w:rPr>
        <w:t xml:space="preserve">                                                                                                                      Приложение </w:t>
      </w:r>
    </w:p>
    <w:p w:rsidR="00B344A2" w:rsidRPr="00B344A2" w:rsidRDefault="00B344A2" w:rsidP="00B344A2">
      <w:pPr>
        <w:spacing w:after="0" w:line="240" w:lineRule="auto"/>
        <w:jc w:val="right"/>
        <w:rPr>
          <w:rFonts w:ascii="Times New Roman" w:hAnsi="Times New Roman" w:cs="Times New Roman"/>
          <w:sz w:val="20"/>
        </w:rPr>
      </w:pPr>
      <w:r w:rsidRPr="00B344A2">
        <w:rPr>
          <w:rFonts w:ascii="Times New Roman" w:hAnsi="Times New Roman" w:cs="Times New Roman"/>
          <w:sz w:val="20"/>
        </w:rPr>
        <w:t xml:space="preserve">                                                                                                         к Решению Думы </w:t>
      </w:r>
      <w:proofErr w:type="gramStart"/>
      <w:r w:rsidRPr="00B344A2">
        <w:rPr>
          <w:rFonts w:ascii="Times New Roman" w:hAnsi="Times New Roman" w:cs="Times New Roman"/>
          <w:sz w:val="20"/>
        </w:rPr>
        <w:t>Брусничного</w:t>
      </w:r>
      <w:proofErr w:type="gramEnd"/>
      <w:r w:rsidRPr="00B344A2">
        <w:rPr>
          <w:rFonts w:ascii="Times New Roman" w:hAnsi="Times New Roman" w:cs="Times New Roman"/>
          <w:sz w:val="20"/>
        </w:rPr>
        <w:t xml:space="preserve">           </w:t>
      </w:r>
    </w:p>
    <w:p w:rsidR="00B344A2" w:rsidRPr="00B344A2" w:rsidRDefault="00880040" w:rsidP="00B344A2">
      <w:pPr>
        <w:spacing w:after="0" w:line="240" w:lineRule="auto"/>
        <w:jc w:val="right"/>
        <w:rPr>
          <w:rFonts w:ascii="Times New Roman" w:hAnsi="Times New Roman" w:cs="Times New Roman"/>
          <w:sz w:val="20"/>
        </w:rPr>
      </w:pPr>
      <w:r>
        <w:rPr>
          <w:rFonts w:ascii="Times New Roman" w:hAnsi="Times New Roman" w:cs="Times New Roman"/>
          <w:sz w:val="20"/>
        </w:rPr>
        <w:t xml:space="preserve">                         </w:t>
      </w:r>
      <w:r w:rsidR="00B344A2" w:rsidRPr="00B344A2">
        <w:rPr>
          <w:rFonts w:ascii="Times New Roman" w:hAnsi="Times New Roman" w:cs="Times New Roman"/>
          <w:sz w:val="20"/>
        </w:rPr>
        <w:t xml:space="preserve">                                                             сельского поселения </w:t>
      </w:r>
    </w:p>
    <w:p w:rsidR="00B344A2" w:rsidRPr="00B344A2" w:rsidRDefault="00B344A2" w:rsidP="00B344A2">
      <w:pPr>
        <w:spacing w:after="0" w:line="240" w:lineRule="auto"/>
        <w:jc w:val="right"/>
        <w:rPr>
          <w:rFonts w:ascii="Times New Roman" w:hAnsi="Times New Roman" w:cs="Times New Roman"/>
          <w:sz w:val="20"/>
        </w:rPr>
      </w:pPr>
      <w:r w:rsidRPr="00B344A2">
        <w:rPr>
          <w:rFonts w:ascii="Times New Roman" w:hAnsi="Times New Roman" w:cs="Times New Roman"/>
          <w:sz w:val="20"/>
        </w:rPr>
        <w:t xml:space="preserve">                                                                                          от  30.04.2014г № 15</w:t>
      </w:r>
    </w:p>
    <w:p w:rsidR="00B344A2" w:rsidRPr="00274D81" w:rsidRDefault="00B344A2" w:rsidP="00B344A2">
      <w:pPr>
        <w:spacing w:after="0" w:line="240" w:lineRule="auto"/>
        <w:jc w:val="center"/>
        <w:rPr>
          <w:rFonts w:ascii="Times New Roman" w:hAnsi="Times New Roman" w:cs="Times New Roman"/>
          <w:b/>
          <w:szCs w:val="28"/>
        </w:rPr>
      </w:pPr>
      <w:r w:rsidRPr="00274D81">
        <w:rPr>
          <w:rFonts w:ascii="Times New Roman" w:hAnsi="Times New Roman" w:cs="Times New Roman"/>
          <w:b/>
          <w:szCs w:val="28"/>
        </w:rPr>
        <w:t>Положение</w:t>
      </w:r>
    </w:p>
    <w:p w:rsidR="00B344A2" w:rsidRDefault="00B344A2" w:rsidP="00B344A2">
      <w:pPr>
        <w:spacing w:after="0" w:line="240" w:lineRule="auto"/>
        <w:ind w:left="-1276"/>
        <w:jc w:val="center"/>
        <w:rPr>
          <w:rFonts w:ascii="Times New Roman" w:hAnsi="Times New Roman" w:cs="Times New Roman"/>
          <w:b/>
          <w:szCs w:val="28"/>
        </w:rPr>
      </w:pPr>
      <w:r w:rsidRPr="00274D81">
        <w:rPr>
          <w:rFonts w:ascii="Times New Roman" w:hAnsi="Times New Roman" w:cs="Times New Roman"/>
          <w:b/>
          <w:szCs w:val="28"/>
        </w:rPr>
        <w:t>«О бюджетном процессе в Брусничном сельском поселении</w:t>
      </w:r>
    </w:p>
    <w:p w:rsidR="00B344A2" w:rsidRDefault="00B344A2" w:rsidP="00B344A2">
      <w:pPr>
        <w:spacing w:after="0" w:line="240" w:lineRule="auto"/>
        <w:ind w:left="-1276"/>
        <w:jc w:val="center"/>
        <w:rPr>
          <w:rFonts w:ascii="Times New Roman" w:hAnsi="Times New Roman" w:cs="Times New Roman"/>
          <w:b/>
          <w:szCs w:val="28"/>
        </w:rPr>
      </w:pPr>
      <w:r w:rsidRPr="00274D81">
        <w:rPr>
          <w:rFonts w:ascii="Times New Roman" w:hAnsi="Times New Roman" w:cs="Times New Roman"/>
          <w:b/>
          <w:szCs w:val="28"/>
        </w:rPr>
        <w:t xml:space="preserve"> Нижнеилимского муниципального района»</w:t>
      </w:r>
    </w:p>
    <w:p w:rsidR="00B344A2" w:rsidRDefault="00B344A2" w:rsidP="00880040">
      <w:pPr>
        <w:spacing w:after="0" w:line="240" w:lineRule="auto"/>
        <w:ind w:left="-1276"/>
        <w:jc w:val="center"/>
        <w:rPr>
          <w:rFonts w:ascii="Times New Roman" w:hAnsi="Times New Roman" w:cs="Times New Roman"/>
          <w:b/>
          <w:szCs w:val="28"/>
        </w:rPr>
      </w:pPr>
      <w:r w:rsidRPr="00274D81">
        <w:rPr>
          <w:rFonts w:ascii="Times New Roman" w:hAnsi="Times New Roman" w:cs="Times New Roman"/>
          <w:b/>
        </w:rPr>
        <w:t>Общие положения</w:t>
      </w:r>
      <w:r>
        <w:rPr>
          <w:rFonts w:ascii="Times New Roman" w:hAnsi="Times New Roman" w:cs="Times New Roman"/>
          <w:b/>
          <w:szCs w:val="28"/>
        </w:rPr>
        <w:t>.</w:t>
      </w:r>
    </w:p>
    <w:p w:rsidR="00B344A2" w:rsidRDefault="00B344A2" w:rsidP="00B344A2">
      <w:pPr>
        <w:spacing w:after="0" w:line="240" w:lineRule="auto"/>
        <w:ind w:left="-1276"/>
        <w:jc w:val="both"/>
        <w:rPr>
          <w:rFonts w:ascii="Times New Roman" w:hAnsi="Times New Roman" w:cs="Times New Roman"/>
        </w:rPr>
      </w:pPr>
      <w:r w:rsidRPr="00274D81">
        <w:rPr>
          <w:rFonts w:ascii="Times New Roman" w:hAnsi="Times New Roman" w:cs="Times New Roman"/>
        </w:rPr>
        <w:t xml:space="preserve"> </w:t>
      </w:r>
      <w:r>
        <w:rPr>
          <w:rFonts w:ascii="Times New Roman" w:hAnsi="Times New Roman" w:cs="Times New Roman"/>
        </w:rPr>
        <w:t xml:space="preserve">      </w:t>
      </w:r>
      <w:r w:rsidRPr="00274D81">
        <w:rPr>
          <w:rFonts w:ascii="Times New Roman" w:hAnsi="Times New Roman" w:cs="Times New Roman"/>
        </w:rPr>
        <w:t xml:space="preserve">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w:t>
      </w:r>
      <w:proofErr w:type="gramStart"/>
      <w:r w:rsidRPr="00274D81">
        <w:rPr>
          <w:rFonts w:ascii="Times New Roman" w:hAnsi="Times New Roman" w:cs="Times New Roman"/>
        </w:rPr>
        <w:t>контроля  за</w:t>
      </w:r>
      <w:proofErr w:type="gramEnd"/>
      <w:r w:rsidRPr="00274D81">
        <w:rPr>
          <w:rFonts w:ascii="Times New Roman" w:hAnsi="Times New Roman" w:cs="Times New Roman"/>
        </w:rPr>
        <w:t xml:space="preserve"> его исполнением.</w:t>
      </w:r>
    </w:p>
    <w:p w:rsidR="00880040" w:rsidRDefault="00B344A2" w:rsidP="00880040">
      <w:pPr>
        <w:spacing w:after="0" w:line="240" w:lineRule="auto"/>
        <w:ind w:left="-1276"/>
        <w:jc w:val="center"/>
        <w:rPr>
          <w:rFonts w:ascii="Times New Roman" w:hAnsi="Times New Roman" w:cs="Times New Roman"/>
        </w:rPr>
      </w:pPr>
      <w:r w:rsidRPr="00274D81">
        <w:rPr>
          <w:rFonts w:ascii="Times New Roman" w:hAnsi="Times New Roman" w:cs="Times New Roman"/>
          <w:b/>
        </w:rPr>
        <w:t>Понятие и правовая основа бюджетного процесса</w:t>
      </w:r>
    </w:p>
    <w:p w:rsidR="00B344A2" w:rsidRDefault="00B344A2" w:rsidP="00B344A2">
      <w:pPr>
        <w:spacing w:after="0" w:line="240" w:lineRule="auto"/>
        <w:ind w:left="-1276"/>
        <w:jc w:val="both"/>
        <w:rPr>
          <w:rFonts w:ascii="Times New Roman" w:hAnsi="Times New Roman" w:cs="Times New Roman"/>
        </w:rPr>
      </w:pPr>
      <w:proofErr w:type="gramStart"/>
      <w:r w:rsidRPr="00274D81">
        <w:rPr>
          <w:rFonts w:ascii="Times New Roman" w:hAnsi="Times New Roman" w:cs="Times New Roman"/>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r>
        <w:rPr>
          <w:rFonts w:ascii="Times New Roman" w:hAnsi="Times New Roman" w:cs="Times New Roman"/>
        </w:rPr>
        <w:t xml:space="preserve"> </w:t>
      </w:r>
      <w:r w:rsidRPr="00274D81">
        <w:rPr>
          <w:rFonts w:ascii="Times New Roman" w:hAnsi="Times New Roman" w:cs="Times New Roman"/>
        </w:rPr>
        <w:t>Правовую основу бюджетного процесса в Брусничном</w:t>
      </w:r>
      <w:proofErr w:type="gramEnd"/>
      <w:r w:rsidRPr="00274D81">
        <w:rPr>
          <w:rFonts w:ascii="Times New Roman" w:hAnsi="Times New Roman" w:cs="Times New Roman"/>
        </w:rPr>
        <w:t xml:space="preserve">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w:t>
      </w:r>
      <w:proofErr w:type="spellStart"/>
      <w:r w:rsidRPr="00274D81">
        <w:rPr>
          <w:rFonts w:ascii="Times New Roman" w:hAnsi="Times New Roman" w:cs="Times New Roman"/>
        </w:rPr>
        <w:t>Положени</w:t>
      </w:r>
      <w:proofErr w:type="spellEnd"/>
      <w:proofErr w:type="gramStart"/>
      <w:r>
        <w:rPr>
          <w:rFonts w:ascii="Times New Roman" w:hAnsi="Times New Roman" w:cs="Times New Roman"/>
        </w:rPr>
        <w:t xml:space="preserve"> </w:t>
      </w:r>
      <w:r w:rsidRPr="00274D81">
        <w:rPr>
          <w:rFonts w:ascii="Times New Roman" w:hAnsi="Times New Roman" w:cs="Times New Roman"/>
        </w:rPr>
        <w:t xml:space="preserve">  В</w:t>
      </w:r>
      <w:proofErr w:type="gramEnd"/>
      <w:r w:rsidRPr="00274D81">
        <w:rPr>
          <w:rFonts w:ascii="Times New Roman" w:hAnsi="Times New Roman" w:cs="Times New Roman"/>
        </w:rPr>
        <w:t xml:space="preserve"> настоящем Положении понятия и термины используются в значениях, установленных в Бюджетном кодексе Российской Федерации (далее по тексту – БК РФ).</w:t>
      </w:r>
    </w:p>
    <w:p w:rsidR="00B344A2" w:rsidRDefault="00B344A2" w:rsidP="00880040">
      <w:pPr>
        <w:spacing w:after="0" w:line="240" w:lineRule="auto"/>
        <w:ind w:left="-1276"/>
        <w:jc w:val="center"/>
        <w:rPr>
          <w:rFonts w:ascii="Times New Roman" w:hAnsi="Times New Roman" w:cs="Times New Roman"/>
          <w:b/>
        </w:rPr>
      </w:pPr>
      <w:r>
        <w:rPr>
          <w:rFonts w:ascii="Times New Roman" w:hAnsi="Times New Roman" w:cs="Times New Roman"/>
          <w:b/>
          <w:szCs w:val="28"/>
        </w:rPr>
        <w:t xml:space="preserve">1. </w:t>
      </w:r>
      <w:r w:rsidRPr="00274D81">
        <w:rPr>
          <w:rFonts w:ascii="Times New Roman" w:hAnsi="Times New Roman" w:cs="Times New Roman"/>
          <w:b/>
        </w:rPr>
        <w:t>Основные этапы бюджетного процесса в Брусничном сельском поселении</w:t>
      </w:r>
      <w:r>
        <w:rPr>
          <w:rFonts w:ascii="Times New Roman" w:hAnsi="Times New Roman" w:cs="Times New Roman"/>
          <w:b/>
        </w:rPr>
        <w:t>.</w:t>
      </w:r>
    </w:p>
    <w:p w:rsidR="00880040" w:rsidRDefault="00B344A2" w:rsidP="00880040">
      <w:pPr>
        <w:spacing w:after="0" w:line="240" w:lineRule="auto"/>
        <w:ind w:left="-1276"/>
        <w:jc w:val="both"/>
        <w:rPr>
          <w:rFonts w:ascii="Times New Roman" w:hAnsi="Times New Roman" w:cs="Times New Roman"/>
          <w:b/>
          <w:szCs w:val="28"/>
        </w:rPr>
      </w:pPr>
      <w:r w:rsidRPr="00274D81">
        <w:rPr>
          <w:rFonts w:ascii="Times New Roman" w:hAnsi="Times New Roman" w:cs="Times New Roman"/>
        </w:rPr>
        <w:t xml:space="preserve"> Бюджетный проце</w:t>
      </w:r>
      <w:proofErr w:type="gramStart"/>
      <w:r w:rsidRPr="00274D81">
        <w:rPr>
          <w:rFonts w:ascii="Times New Roman" w:hAnsi="Times New Roman" w:cs="Times New Roman"/>
        </w:rPr>
        <w:t>сс в Бр</w:t>
      </w:r>
      <w:proofErr w:type="gramEnd"/>
      <w:r w:rsidRPr="00274D81">
        <w:rPr>
          <w:rFonts w:ascii="Times New Roman" w:hAnsi="Times New Roman" w:cs="Times New Roman"/>
        </w:rPr>
        <w:t>усничном сельском поселении включает следующие этапы:- составление проекта бюджета поселения;- рассмотрение и утверждение бюджета поселения;- исполнение бюджета поселения;- составление и рассмотрение отчетов об исполнении бюджета поселения.</w:t>
      </w:r>
      <w:r>
        <w:rPr>
          <w:rFonts w:ascii="Times New Roman" w:hAnsi="Times New Roman" w:cs="Times New Roman"/>
          <w:b/>
          <w:szCs w:val="28"/>
        </w:rPr>
        <w:t xml:space="preserve"> </w:t>
      </w:r>
    </w:p>
    <w:p w:rsidR="00880040" w:rsidRDefault="00B344A2" w:rsidP="00880040">
      <w:pPr>
        <w:spacing w:after="0" w:line="240" w:lineRule="auto"/>
        <w:ind w:left="-1276"/>
        <w:jc w:val="center"/>
        <w:rPr>
          <w:rFonts w:ascii="Times New Roman" w:hAnsi="Times New Roman" w:cs="Times New Roman"/>
        </w:rPr>
      </w:pPr>
      <w:r w:rsidRPr="00274D81">
        <w:rPr>
          <w:rFonts w:ascii="Times New Roman" w:hAnsi="Times New Roman" w:cs="Times New Roman"/>
          <w:b/>
        </w:rPr>
        <w:t>4.Участники бюджетного процесса</w:t>
      </w:r>
    </w:p>
    <w:p w:rsidR="00880040" w:rsidRDefault="00B344A2" w:rsidP="00880040">
      <w:pPr>
        <w:spacing w:after="0" w:line="240" w:lineRule="auto"/>
        <w:ind w:left="-1276"/>
        <w:jc w:val="both"/>
        <w:rPr>
          <w:sz w:val="28"/>
          <w:szCs w:val="28"/>
        </w:rPr>
      </w:pPr>
      <w:r w:rsidRPr="00274D81">
        <w:rPr>
          <w:rFonts w:ascii="Times New Roman" w:hAnsi="Times New Roman" w:cs="Times New Roman"/>
        </w:rPr>
        <w:t>Участниками бюджетного процесса в Брусничном сельском поселении являются:- Глава Брусничного муниципального образования Нижнеилимского муниципального района (далее – Глава Брусничного МО);- Дума Брусничного сельского поселения Нижнеилимского муниципального района (далее – Дума поселения);- Администрация Брусничного сельского поселения Нижнеилимского муниципального района (далее – Администрация поселения)</w:t>
      </w:r>
      <w:r>
        <w:rPr>
          <w:rFonts w:ascii="Times New Roman" w:hAnsi="Times New Roman" w:cs="Times New Roman"/>
        </w:rPr>
        <w:t xml:space="preserve">  </w:t>
      </w:r>
      <w:r w:rsidRPr="0037033E">
        <w:rPr>
          <w:sz w:val="28"/>
          <w:szCs w:val="28"/>
        </w:rPr>
        <w:t xml:space="preserve"> </w:t>
      </w:r>
    </w:p>
    <w:p w:rsidR="00880040" w:rsidRDefault="00B344A2" w:rsidP="00880040">
      <w:pPr>
        <w:spacing w:after="0" w:line="240" w:lineRule="auto"/>
        <w:ind w:left="-1276"/>
        <w:jc w:val="center"/>
        <w:rPr>
          <w:rFonts w:ascii="Times New Roman" w:hAnsi="Times New Roman" w:cs="Times New Roman"/>
          <w:sz w:val="24"/>
          <w:szCs w:val="24"/>
        </w:rPr>
      </w:pPr>
      <w:r>
        <w:rPr>
          <w:rFonts w:ascii="Times New Roman" w:hAnsi="Times New Roman" w:cs="Times New Roman"/>
          <w:b/>
          <w:sz w:val="24"/>
          <w:szCs w:val="24"/>
        </w:rPr>
        <w:t xml:space="preserve">5. </w:t>
      </w:r>
      <w:r w:rsidRPr="0037033E">
        <w:rPr>
          <w:rFonts w:ascii="Times New Roman" w:hAnsi="Times New Roman" w:cs="Times New Roman"/>
          <w:b/>
          <w:sz w:val="24"/>
          <w:szCs w:val="24"/>
        </w:rPr>
        <w:t>Бюджетные полномочия участников бюджетного процесса</w:t>
      </w:r>
      <w:r>
        <w:rPr>
          <w:rFonts w:ascii="Times New Roman" w:hAnsi="Times New Roman" w:cs="Times New Roman"/>
          <w:b/>
          <w:sz w:val="24"/>
          <w:szCs w:val="24"/>
        </w:rPr>
        <w:t>.</w:t>
      </w:r>
    </w:p>
    <w:p w:rsidR="002E68CB" w:rsidRDefault="00B344A2" w:rsidP="00880040">
      <w:pPr>
        <w:spacing w:after="0" w:line="240" w:lineRule="auto"/>
        <w:ind w:left="-1276"/>
        <w:jc w:val="both"/>
        <w:rPr>
          <w:rFonts w:ascii="Times New Roman" w:hAnsi="Times New Roman" w:cs="Times New Roman"/>
          <w:sz w:val="24"/>
          <w:szCs w:val="24"/>
        </w:rPr>
      </w:pPr>
      <w:proofErr w:type="gramStart"/>
      <w:r w:rsidRPr="0037033E">
        <w:rPr>
          <w:rFonts w:ascii="Times New Roman" w:hAnsi="Times New Roman" w:cs="Times New Roman"/>
          <w:sz w:val="24"/>
          <w:szCs w:val="24"/>
        </w:rPr>
        <w:t>Глава Брусничного муниципального образования Нижнеилимского муниципального района:- обеспечивает составление проекта бюджета поселения (проекта бюджета и среднесрочного финансового плана);- вносит бюджет поселения с необходимыми документами на утверждение в Думу поселения;- обеспечивает исполнение бюджета поселения и составление бюджетной отчетности;- подписывает и обнародует в порядке, установленном Уставом поселения нормативно – правовые акты, принятые Думой поселения;</w:t>
      </w:r>
      <w:proofErr w:type="gramEnd"/>
      <w:r w:rsidRPr="0037033E">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r>
        <w:rPr>
          <w:rFonts w:ascii="Times New Roman" w:hAnsi="Times New Roman" w:cs="Times New Roman"/>
          <w:sz w:val="24"/>
          <w:szCs w:val="24"/>
        </w:rPr>
        <w:t xml:space="preserve"> </w:t>
      </w:r>
      <w:r w:rsidRPr="0037033E">
        <w:rPr>
          <w:rFonts w:ascii="Times New Roman" w:hAnsi="Times New Roman" w:cs="Times New Roman"/>
          <w:sz w:val="24"/>
          <w:szCs w:val="24"/>
        </w:rPr>
        <w:t xml:space="preserve">2. Дума Брусничного </w:t>
      </w:r>
      <w:r w:rsidRPr="0037033E">
        <w:rPr>
          <w:rFonts w:ascii="Times New Roman" w:hAnsi="Times New Roman" w:cs="Times New Roman"/>
          <w:sz w:val="24"/>
          <w:szCs w:val="24"/>
        </w:rPr>
        <w:lastRenderedPageBreak/>
        <w:t xml:space="preserve">сельского поселения Нижнеилимского муниципального района:- определяет порядок осуществления бюджетного процесса в муниципальном образовании;- рассматривает и утверждает бюджет поселения и отчет о его исполнении;- осуществляет последующий </w:t>
      </w:r>
      <w:proofErr w:type="gramStart"/>
      <w:r w:rsidRPr="0037033E">
        <w:rPr>
          <w:rFonts w:ascii="Times New Roman" w:hAnsi="Times New Roman" w:cs="Times New Roman"/>
          <w:sz w:val="24"/>
          <w:szCs w:val="24"/>
        </w:rPr>
        <w:t>контроль за</w:t>
      </w:r>
      <w:proofErr w:type="gramEnd"/>
      <w:r w:rsidRPr="0037033E">
        <w:rPr>
          <w:rFonts w:ascii="Times New Roman" w:hAnsi="Times New Roman" w:cs="Times New Roman"/>
          <w:sz w:val="24"/>
          <w:szCs w:val="24"/>
        </w:rPr>
        <w:t xml:space="preserve"> исполнением бюджета поселения;- формирует и определяет правовой статус органов, осуществляющих контроль за исполнением бюджета поселения;- формируют  и  определяют  правовой  статус  органов  муниципального  финансового контроля  в  ходе проводимых   слушаний  и в  связи  с  депутатскими  запросами</w:t>
      </w:r>
      <w:proofErr w:type="gramStart"/>
      <w:r w:rsidRPr="0037033E">
        <w:rPr>
          <w:rFonts w:ascii="Times New Roman" w:hAnsi="Times New Roman" w:cs="Times New Roman"/>
          <w:sz w:val="24"/>
          <w:szCs w:val="24"/>
        </w:rPr>
        <w:t>.</w:t>
      </w:r>
      <w:proofErr w:type="gramEnd"/>
      <w:r w:rsidRPr="0037033E">
        <w:rPr>
          <w:rFonts w:ascii="Times New Roman" w:hAnsi="Times New Roman" w:cs="Times New Roman"/>
          <w:sz w:val="24"/>
          <w:szCs w:val="24"/>
        </w:rPr>
        <w:t xml:space="preserve">- </w:t>
      </w:r>
      <w:proofErr w:type="gramStart"/>
      <w:r w:rsidRPr="0037033E">
        <w:rPr>
          <w:rFonts w:ascii="Times New Roman" w:hAnsi="Times New Roman" w:cs="Times New Roman"/>
          <w:sz w:val="24"/>
          <w:szCs w:val="24"/>
        </w:rPr>
        <w:t>н</w:t>
      </w:r>
      <w:proofErr w:type="gramEnd"/>
      <w:r w:rsidRPr="0037033E">
        <w:rPr>
          <w:rFonts w:ascii="Times New Roman" w:hAnsi="Times New Roman" w:cs="Times New Roman"/>
          <w:sz w:val="24"/>
          <w:szCs w:val="24"/>
        </w:rPr>
        <w:t>азначает публичные слушания по проекту бюджета поселения и отчету о его исполнении;</w:t>
      </w:r>
      <w:r>
        <w:rPr>
          <w:rFonts w:ascii="Times New Roman" w:hAnsi="Times New Roman" w:cs="Times New Roman"/>
          <w:b/>
          <w:szCs w:val="28"/>
        </w:rPr>
        <w:t xml:space="preserve"> </w:t>
      </w:r>
      <w:r w:rsidRPr="0037033E">
        <w:rPr>
          <w:rFonts w:ascii="Times New Roman" w:hAnsi="Times New Roman" w:cs="Times New Roman"/>
          <w:sz w:val="24"/>
          <w:szCs w:val="24"/>
        </w:rPr>
        <w:t>-  устанавливает прядок представления, рассмотрения и утверждения годового отчета об исполнении бюджета в с</w:t>
      </w:r>
      <w:r w:rsidR="00880040">
        <w:rPr>
          <w:rFonts w:ascii="Times New Roman" w:hAnsi="Times New Roman" w:cs="Times New Roman"/>
          <w:sz w:val="24"/>
          <w:szCs w:val="24"/>
        </w:rPr>
        <w:t>оответствии с положениями БК Р</w:t>
      </w:r>
      <w:proofErr w:type="gramStart"/>
      <w:r w:rsidR="00880040">
        <w:rPr>
          <w:rFonts w:ascii="Times New Roman" w:hAnsi="Times New Roman" w:cs="Times New Roman"/>
          <w:sz w:val="24"/>
          <w:szCs w:val="24"/>
        </w:rPr>
        <w:t>Ф</w:t>
      </w:r>
      <w:r w:rsidRPr="0037033E">
        <w:rPr>
          <w:rFonts w:ascii="Times New Roman" w:hAnsi="Times New Roman" w:cs="Times New Roman"/>
          <w:sz w:val="24"/>
          <w:szCs w:val="24"/>
        </w:rPr>
        <w:t>-</w:t>
      </w:r>
      <w:proofErr w:type="gramEnd"/>
      <w:r w:rsidRPr="0037033E">
        <w:rPr>
          <w:rFonts w:ascii="Times New Roman" w:hAnsi="Times New Roman" w:cs="Times New Roman"/>
          <w:sz w:val="24"/>
          <w:szCs w:val="24"/>
        </w:rPr>
        <w:t xml:space="preserve"> устанавливает, изменяет и отменяет местные налоги и сборы в соответствии с законодательством Российской Федерации о налогах и сборах;- устанавливает налоговые льготы по местным налогам, основание и порядок их применения;- принимает программы социально – экономического развития Брусничного сельского поселения;-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  </w:t>
      </w:r>
      <w:proofErr w:type="gramStart"/>
      <w:r w:rsidRPr="0037033E">
        <w:rPr>
          <w:rFonts w:ascii="Times New Roman" w:hAnsi="Times New Roman" w:cs="Times New Roman"/>
          <w:sz w:val="24"/>
          <w:szCs w:val="24"/>
        </w:rPr>
        <w:t>Дума поселения имеет право на:- получение  от  Администрации поселения  необходимой  информации  по  бюджетным  вопросам в пределах своей  компетенции;- получение от Администрации поселения необходимых сопроводительных материалов при утверждении бюджета поселения;- получение от Администрации поселения оперативной информации об исполнении бюджета поселения;- утверждение (не утверждение) отчета об исполнении бюджета поселения;- вынесение оценки деятельности Администрации поселения. 3.</w:t>
      </w:r>
      <w:proofErr w:type="gramEnd"/>
      <w:r w:rsidRPr="0037033E">
        <w:rPr>
          <w:rFonts w:ascii="Times New Roman" w:hAnsi="Times New Roman" w:cs="Times New Roman"/>
          <w:sz w:val="24"/>
          <w:szCs w:val="24"/>
        </w:rPr>
        <w:t xml:space="preserve"> Администрация Брусничного сельского поселения Нижнеилимского муниципального района:- вносит в Думу поселения предложения по установлению, изменению, отмене местных налогов и сборов, введению и отмене налоговых льгот по местным налогам;- устанавливает порядок разработки и разрабатывает прогноз социально – экономического развития поселения;- устанавливает порядок разработки и форму среднесрочного финансового плана и утверждает его;- </w:t>
      </w:r>
      <w:proofErr w:type="gramStart"/>
      <w:r w:rsidRPr="0037033E">
        <w:rPr>
          <w:rFonts w:ascii="Times New Roman" w:hAnsi="Times New Roman" w:cs="Times New Roman"/>
          <w:sz w:val="24"/>
          <w:szCs w:val="24"/>
        </w:rPr>
        <w:t>устанавливает порядок и сроки составления проекта бюджета поселения с соблюдением требований, устанавливаемых БК РФ и решением Думы поселения;-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 обеспечивает исполнение бюджета поселения и составление бюджетной отчетности;- обеспечивает составление годового отчета об исполнении бюджета поселения;</w:t>
      </w:r>
      <w:proofErr w:type="gramEnd"/>
      <w:r w:rsidRPr="0037033E">
        <w:rPr>
          <w:rFonts w:ascii="Times New Roman" w:hAnsi="Times New Roman" w:cs="Times New Roman"/>
          <w:sz w:val="24"/>
          <w:szCs w:val="24"/>
        </w:rPr>
        <w:t xml:space="preserve">- </w:t>
      </w:r>
      <w:proofErr w:type="gramStart"/>
      <w:r w:rsidRPr="0037033E">
        <w:rPr>
          <w:rFonts w:ascii="Times New Roman" w:hAnsi="Times New Roman" w:cs="Times New Roman"/>
          <w:sz w:val="24"/>
          <w:szCs w:val="24"/>
        </w:rPr>
        <w:t>предоставляет отчет об исполнении бюджета на утверждение в Думу поселения;- разрабатывает и утверждает методики распределения и (или) порядки предоставления межбюджетных трансфертов;- распоряжается средствами бюджета поселения в соответствии с законодательством;- устанавливает порядок формирования, реализации и проведения оценки эффективности долгосрочных целевых программ;- управляет и распоряжается имуществом, находящимся в муниципальной собственности в порядке, определенном Думой района;</w:t>
      </w:r>
      <w:proofErr w:type="gramEnd"/>
      <w:r w:rsidRPr="0037033E">
        <w:rPr>
          <w:rFonts w:ascii="Times New Roman" w:hAnsi="Times New Roman" w:cs="Times New Roman"/>
          <w:sz w:val="24"/>
          <w:szCs w:val="24"/>
        </w:rPr>
        <w:t xml:space="preserve">- </w:t>
      </w:r>
      <w:proofErr w:type="gramStart"/>
      <w:r w:rsidRPr="0037033E">
        <w:rPr>
          <w:rFonts w:ascii="Times New Roman" w:hAnsi="Times New Roman" w:cs="Times New Roman"/>
          <w:sz w:val="24"/>
          <w:szCs w:val="24"/>
        </w:rPr>
        <w:t>утверждает долгосрочные целевые программы;- разрабатывает порядок формирования и финансового обеспечения муниципальных заданий;- устанавливает порядок использования бюджетных ассигнований резервного фонда Администрации поселения;- устанавливает порядок ведения реестра расходных обязательств;- обеспечивает управление муниципальным долгом;- осуществляет муниципальные заимствования от имени муниципального образования;-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r w:rsidR="00880040">
        <w:rPr>
          <w:rFonts w:ascii="Times New Roman" w:hAnsi="Times New Roman" w:cs="Times New Roman"/>
          <w:sz w:val="24"/>
          <w:szCs w:val="24"/>
        </w:rPr>
        <w:t xml:space="preserve">. </w:t>
      </w:r>
      <w:proofErr w:type="gramEnd"/>
    </w:p>
    <w:p w:rsidR="002E68CB" w:rsidRDefault="00B344A2" w:rsidP="002E68CB">
      <w:pPr>
        <w:spacing w:after="0" w:line="240" w:lineRule="auto"/>
        <w:ind w:left="-1276"/>
        <w:jc w:val="center"/>
        <w:rPr>
          <w:rFonts w:ascii="Times New Roman" w:hAnsi="Times New Roman" w:cs="Times New Roman"/>
          <w:b/>
        </w:rPr>
      </w:pPr>
      <w:r w:rsidRPr="00274D81">
        <w:rPr>
          <w:rFonts w:ascii="Times New Roman" w:hAnsi="Times New Roman" w:cs="Times New Roman"/>
          <w:b/>
        </w:rPr>
        <w:t>6. Доходы бюджета поселени</w:t>
      </w:r>
      <w:r w:rsidR="00880040">
        <w:rPr>
          <w:rFonts w:ascii="Times New Roman" w:hAnsi="Times New Roman" w:cs="Times New Roman"/>
          <w:b/>
        </w:rPr>
        <w:t>я.</w:t>
      </w:r>
    </w:p>
    <w:p w:rsidR="002E68CB" w:rsidRDefault="00B344A2" w:rsidP="002E68CB">
      <w:pPr>
        <w:spacing w:after="0" w:line="240" w:lineRule="auto"/>
        <w:ind w:left="-1276"/>
        <w:jc w:val="center"/>
        <w:rPr>
          <w:rFonts w:ascii="Times New Roman" w:hAnsi="Times New Roman" w:cs="Times New Roman"/>
          <w:b/>
        </w:rPr>
      </w:pPr>
      <w:r w:rsidRPr="00274D81">
        <w:rPr>
          <w:rFonts w:ascii="Times New Roman" w:hAnsi="Times New Roman" w:cs="Times New Roman"/>
        </w:rPr>
        <w:t xml:space="preserve">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 </w:t>
      </w:r>
      <w:r w:rsidRPr="00274D81">
        <w:rPr>
          <w:rFonts w:ascii="Times New Roman" w:hAnsi="Times New Roman" w:cs="Times New Roman"/>
          <w:b/>
        </w:rPr>
        <w:t>7.Расходы бюджета поселен</w:t>
      </w:r>
      <w:r w:rsidR="00880040">
        <w:rPr>
          <w:rFonts w:ascii="Times New Roman" w:hAnsi="Times New Roman" w:cs="Times New Roman"/>
          <w:b/>
        </w:rPr>
        <w:t>ия.</w:t>
      </w:r>
    </w:p>
    <w:p w:rsidR="002E68CB" w:rsidRDefault="00B344A2" w:rsidP="00880040">
      <w:pPr>
        <w:spacing w:after="0" w:line="240" w:lineRule="auto"/>
        <w:ind w:left="-1276"/>
        <w:jc w:val="both"/>
        <w:rPr>
          <w:rFonts w:ascii="Times New Roman" w:hAnsi="Times New Roman" w:cs="Times New Roman"/>
        </w:rPr>
      </w:pPr>
      <w:r w:rsidRPr="00274D81">
        <w:rPr>
          <w:rFonts w:ascii="Times New Roman" w:hAnsi="Times New Roman" w:cs="Times New Roman"/>
        </w:rPr>
        <w:t>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2E68CB" w:rsidRDefault="00B344A2" w:rsidP="002E68CB">
      <w:pPr>
        <w:spacing w:after="0" w:line="240" w:lineRule="auto"/>
        <w:ind w:left="-1276"/>
        <w:jc w:val="center"/>
        <w:rPr>
          <w:rFonts w:ascii="Times New Roman" w:hAnsi="Times New Roman" w:cs="Times New Roman"/>
          <w:b/>
        </w:rPr>
      </w:pPr>
      <w:r w:rsidRPr="00274D81">
        <w:rPr>
          <w:rFonts w:ascii="Times New Roman" w:hAnsi="Times New Roman" w:cs="Times New Roman"/>
          <w:b/>
        </w:rPr>
        <w:t>8. Резервный фонд</w:t>
      </w:r>
      <w:r w:rsidR="002E68CB">
        <w:rPr>
          <w:rFonts w:ascii="Times New Roman" w:hAnsi="Times New Roman" w:cs="Times New Roman"/>
          <w:b/>
        </w:rPr>
        <w:t>.</w:t>
      </w:r>
    </w:p>
    <w:p w:rsidR="002E68CB" w:rsidRDefault="00B344A2" w:rsidP="00880040">
      <w:pPr>
        <w:spacing w:after="0" w:line="240" w:lineRule="auto"/>
        <w:ind w:left="-1276"/>
        <w:jc w:val="both"/>
        <w:rPr>
          <w:rFonts w:ascii="Times New Roman" w:hAnsi="Times New Roman" w:cs="Times New Roman"/>
        </w:rPr>
      </w:pPr>
      <w:r w:rsidRPr="00274D81">
        <w:rPr>
          <w:rFonts w:ascii="Times New Roman" w:hAnsi="Times New Roman" w:cs="Times New Roman"/>
        </w:rPr>
        <w:t xml:space="preserve">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w:t>
      </w:r>
      <w:proofErr w:type="spellStart"/>
      <w:r w:rsidRPr="00274D81">
        <w:rPr>
          <w:rFonts w:ascii="Times New Roman" w:hAnsi="Times New Roman" w:cs="Times New Roman"/>
        </w:rPr>
        <w:t>расходов</w:t>
      </w:r>
      <w:proofErr w:type="gramStart"/>
      <w:r w:rsidRPr="00274D81">
        <w:rPr>
          <w:rFonts w:ascii="Times New Roman" w:hAnsi="Times New Roman" w:cs="Times New Roman"/>
        </w:rPr>
        <w:t>.С</w:t>
      </w:r>
      <w:proofErr w:type="gramEnd"/>
      <w:r w:rsidRPr="00274D81">
        <w:rPr>
          <w:rFonts w:ascii="Times New Roman" w:hAnsi="Times New Roman" w:cs="Times New Roman"/>
        </w:rPr>
        <w:t>редства</w:t>
      </w:r>
      <w:proofErr w:type="spellEnd"/>
      <w:r w:rsidRPr="00274D81">
        <w:rPr>
          <w:rFonts w:ascii="Times New Roman" w:hAnsi="Times New Roman" w:cs="Times New Roman"/>
        </w:rPr>
        <w:t xml:space="preserve">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w:t>
      </w:r>
      <w:proofErr w:type="spellStart"/>
      <w:r w:rsidRPr="00274D81">
        <w:rPr>
          <w:rFonts w:ascii="Times New Roman" w:hAnsi="Times New Roman" w:cs="Times New Roman"/>
        </w:rPr>
        <w:t>ситуаций</w:t>
      </w:r>
      <w:proofErr w:type="gramStart"/>
      <w:r w:rsidRPr="00274D81">
        <w:rPr>
          <w:rFonts w:ascii="Times New Roman" w:hAnsi="Times New Roman" w:cs="Times New Roman"/>
        </w:rPr>
        <w:t>.Б</w:t>
      </w:r>
      <w:proofErr w:type="gramEnd"/>
      <w:r w:rsidRPr="00274D81">
        <w:rPr>
          <w:rFonts w:ascii="Times New Roman" w:hAnsi="Times New Roman" w:cs="Times New Roman"/>
        </w:rPr>
        <w:t>юджетные</w:t>
      </w:r>
      <w:proofErr w:type="spellEnd"/>
      <w:r w:rsidRPr="00274D81">
        <w:rPr>
          <w:rFonts w:ascii="Times New Roman" w:hAnsi="Times New Roman" w:cs="Times New Roman"/>
        </w:rPr>
        <w:t xml:space="preserve"> </w:t>
      </w:r>
      <w:r w:rsidRPr="00274D81">
        <w:rPr>
          <w:rFonts w:ascii="Times New Roman" w:hAnsi="Times New Roman" w:cs="Times New Roman"/>
        </w:rPr>
        <w:lastRenderedPageBreak/>
        <w:t>ассигнования резервного фонда, предусмотренные в составе бюджета поселения, используются по решению Администрации поселения</w:t>
      </w:r>
      <w:r w:rsidR="00880040">
        <w:rPr>
          <w:rFonts w:ascii="Times New Roman" w:hAnsi="Times New Roman" w:cs="Times New Roman"/>
        </w:rPr>
        <w:t xml:space="preserve">. </w:t>
      </w:r>
      <w:r w:rsidRPr="00274D81">
        <w:rPr>
          <w:rFonts w:ascii="Times New Roman" w:hAnsi="Times New Roman" w:cs="Times New Roman"/>
        </w:rPr>
        <w:t>Порядок использования бюджетных ассигнований резервного фонда  устанавли</w:t>
      </w:r>
      <w:r w:rsidR="00880040">
        <w:rPr>
          <w:rFonts w:ascii="Times New Roman" w:hAnsi="Times New Roman" w:cs="Times New Roman"/>
        </w:rPr>
        <w:t xml:space="preserve">вается Администрацией поселения. </w:t>
      </w:r>
      <w:r w:rsidRPr="00274D81">
        <w:rPr>
          <w:rFonts w:ascii="Times New Roman" w:hAnsi="Times New Roman" w:cs="Times New Roman"/>
        </w:rPr>
        <w:t>Отчет об исполнении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r w:rsidR="00880040">
        <w:rPr>
          <w:rFonts w:ascii="Times New Roman" w:hAnsi="Times New Roman" w:cs="Times New Roman"/>
        </w:rPr>
        <w:t xml:space="preserve">. </w:t>
      </w:r>
    </w:p>
    <w:p w:rsidR="002E68CB" w:rsidRDefault="00B344A2" w:rsidP="002E68CB">
      <w:pPr>
        <w:spacing w:after="0" w:line="240" w:lineRule="auto"/>
        <w:ind w:left="-1276"/>
        <w:jc w:val="center"/>
        <w:rPr>
          <w:rFonts w:ascii="Times New Roman" w:hAnsi="Times New Roman" w:cs="Times New Roman"/>
        </w:rPr>
      </w:pPr>
      <w:r w:rsidRPr="00274D81">
        <w:rPr>
          <w:rFonts w:ascii="Times New Roman" w:hAnsi="Times New Roman" w:cs="Times New Roman"/>
          <w:b/>
        </w:rPr>
        <w:t>9. Муниципальные внутренние заимствования и муниципальный до</w:t>
      </w:r>
      <w:r w:rsidR="00880040">
        <w:rPr>
          <w:rFonts w:ascii="Times New Roman" w:hAnsi="Times New Roman" w:cs="Times New Roman"/>
          <w:b/>
        </w:rPr>
        <w:t>лг.</w:t>
      </w:r>
    </w:p>
    <w:p w:rsidR="00B344A2" w:rsidRPr="00880040" w:rsidRDefault="00B344A2" w:rsidP="00880040">
      <w:pPr>
        <w:spacing w:after="0" w:line="240" w:lineRule="auto"/>
        <w:ind w:left="-1276"/>
        <w:jc w:val="both"/>
        <w:rPr>
          <w:rFonts w:ascii="Times New Roman" w:hAnsi="Times New Roman" w:cs="Times New Roman"/>
          <w:b/>
          <w:szCs w:val="28"/>
        </w:rPr>
      </w:pPr>
      <w:r w:rsidRPr="00274D81">
        <w:rPr>
          <w:rFonts w:ascii="Times New Roman" w:hAnsi="Times New Roman" w:cs="Times New Roman"/>
        </w:rPr>
        <w:t>1. Структура муниципального долга представляет собой группировку муниципальных долговых обязательств по установленным БК РФ видам долговых обязательств</w:t>
      </w:r>
      <w:r w:rsidR="00880040">
        <w:rPr>
          <w:rFonts w:ascii="Times New Roman" w:hAnsi="Times New Roman" w:cs="Times New Roman"/>
        </w:rPr>
        <w:t xml:space="preserve">. </w:t>
      </w:r>
      <w:r w:rsidRPr="00274D81">
        <w:rPr>
          <w:rFonts w:ascii="Times New Roman" w:hAnsi="Times New Roman" w:cs="Times New Roman"/>
        </w:rPr>
        <w:t>2. Долговые обязательства муниципального образования могут существовать в виде обязательств по:1) ценным бумагам муниципального образования (муниципальным ценным бумагам);</w:t>
      </w:r>
    </w:p>
    <w:p w:rsidR="00B344A2" w:rsidRPr="00274D81" w:rsidRDefault="00B344A2" w:rsidP="00880040">
      <w:pPr>
        <w:spacing w:after="0" w:line="240" w:lineRule="auto"/>
        <w:ind w:left="-1134"/>
        <w:jc w:val="both"/>
        <w:rPr>
          <w:rFonts w:ascii="Times New Roman" w:hAnsi="Times New Roman" w:cs="Times New Roman"/>
        </w:rPr>
      </w:pPr>
      <w:r w:rsidRPr="00274D81">
        <w:rPr>
          <w:rFonts w:ascii="Times New Roman" w:hAnsi="Times New Roman" w:cs="Times New Roman"/>
        </w:rPr>
        <w:t>2) бюджетным кредитам, привлеченным  в местный бюджет от других бюджетов бюджетной системы Российской Федерации;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3) кредита, полученным муниципальным образованием от кредитных организаций;</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4) гарантиям муниципального образования (муниципальным гарантиям);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Долговые обязательства муниципального образования не могут существовать в иных видах, за исключением предусмотренных настоящим пунктом.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3.В объем муниципального долга включаются: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1) номинальная сумма долга по муниципальным ценным бумагам;2)  объем основного долга по бюджетным кредитам, привлеченным в местных бюджет;3) объем основного долга по кредитам, полученным муниципальным образованием;4) объем обязательств по муниципальным кредитам;5) объем иных (за исключением указанных) непогашенных долговых обязательств муниципального образования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лет до десяти лет включительно).</w:t>
      </w:r>
    </w:p>
    <w:p w:rsidR="00B344A2" w:rsidRPr="00274D81" w:rsidRDefault="00880040" w:rsidP="00880040">
      <w:pPr>
        <w:tabs>
          <w:tab w:val="left" w:pos="142"/>
          <w:tab w:val="left" w:pos="1276"/>
        </w:tabs>
        <w:spacing w:after="0" w:line="240" w:lineRule="auto"/>
        <w:ind w:left="-993"/>
        <w:jc w:val="both"/>
        <w:rPr>
          <w:rFonts w:ascii="Times New Roman" w:hAnsi="Times New Roman" w:cs="Times New Roman"/>
        </w:rPr>
      </w:pPr>
      <w:r>
        <w:rPr>
          <w:rFonts w:ascii="Times New Roman" w:hAnsi="Times New Roman" w:cs="Times New Roman"/>
        </w:rPr>
        <w:t xml:space="preserve">                           </w:t>
      </w:r>
      <w:r w:rsidR="00B344A2" w:rsidRPr="00274D81">
        <w:rPr>
          <w:rFonts w:ascii="Times New Roman" w:hAnsi="Times New Roman" w:cs="Times New Roman"/>
        </w:rPr>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44A2" w:rsidRPr="00274D81" w:rsidRDefault="00B344A2" w:rsidP="00880040">
      <w:pPr>
        <w:spacing w:after="0" w:line="240" w:lineRule="auto"/>
        <w:ind w:left="-851"/>
        <w:jc w:val="both"/>
        <w:rPr>
          <w:rFonts w:ascii="Times New Roman" w:hAnsi="Times New Roman" w:cs="Times New Roman"/>
        </w:rPr>
      </w:pPr>
      <w:r w:rsidRPr="00274D81">
        <w:rPr>
          <w:rFonts w:ascii="Times New Roman" w:hAnsi="Times New Roman" w:cs="Times New Roman"/>
        </w:rPr>
        <w:t xml:space="preserve">                             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принадлежит Администрации поселения.</w:t>
      </w:r>
    </w:p>
    <w:p w:rsidR="00B344A2" w:rsidRPr="00274D81" w:rsidRDefault="00B344A2" w:rsidP="00B344A2">
      <w:pPr>
        <w:spacing w:after="0" w:line="240" w:lineRule="auto"/>
        <w:jc w:val="both"/>
        <w:rPr>
          <w:rFonts w:ascii="Times New Roman" w:hAnsi="Times New Roman" w:cs="Times New Roman"/>
        </w:rPr>
      </w:pPr>
      <w:r w:rsidRPr="00274D81">
        <w:rPr>
          <w:rFonts w:ascii="Times New Roman" w:hAnsi="Times New Roman" w:cs="Times New Roman"/>
        </w:rPr>
        <w:t xml:space="preserve">                                       6. Муниципальная гарантия может обеспечивать:</w:t>
      </w:r>
    </w:p>
    <w:p w:rsidR="00B344A2" w:rsidRPr="00274D81" w:rsidRDefault="00B344A2" w:rsidP="00880040">
      <w:pPr>
        <w:spacing w:after="0" w:line="240" w:lineRule="auto"/>
        <w:ind w:left="-851"/>
        <w:jc w:val="both"/>
        <w:rPr>
          <w:rFonts w:ascii="Times New Roman" w:hAnsi="Times New Roman" w:cs="Times New Roman"/>
        </w:rPr>
      </w:pPr>
      <w:r w:rsidRPr="00274D81">
        <w:rPr>
          <w:rFonts w:ascii="Times New Roman" w:hAnsi="Times New Roman" w:cs="Times New Roman"/>
        </w:rPr>
        <w:t>- надлежащее исполнение принципалом его обязательства перед бенефициаром (основного обязательства);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возмещение ущерба, образовавшегося при наступлении гарантийного случая некоммерческого характера.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Условия муниципальной гарантии не могут быть изменены гарантом без согласия бенефициара.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Гарант имеет право отозвать муниципальную гарантию только по основаниям, указанным в гарантии.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Письменная форма муниципальной гарантии является обязательной.</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Несоблюдение письменной формы муниципальной гарантии влечет ее недействительность (ничтожность).</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w:t>
      </w:r>
      <w:proofErr w:type="gramStart"/>
      <w:r w:rsidRPr="00274D81">
        <w:rPr>
          <w:rFonts w:ascii="Times New Roman" w:hAnsi="Times New Roman" w:cs="Times New Roman"/>
        </w:rPr>
        <w:t>порядке</w:t>
      </w:r>
      <w:proofErr w:type="gramEnd"/>
      <w:r w:rsidRPr="00274D81">
        <w:rPr>
          <w:rFonts w:ascii="Times New Roman" w:hAnsi="Times New Roman" w:cs="Times New Roman"/>
        </w:rPr>
        <w:t xml:space="preserve"> установленном муниципальными правовыми актами.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8. Порядок осуществления муниципальных заимствований, обслуживания и управления муниципальным долгом устанавливается в соответствии со ст. 103, 106, 110.1 БК РФ. </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9. Управление муниципальным долгом осуществляется исходя из необходимости соблюдения следующих ограничений, установленных статьями 92.1 ч.3, ст.107, 111 БК РФ. </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w:t>
      </w:r>
      <w:proofErr w:type="gramStart"/>
      <w:r w:rsidRPr="00274D81">
        <w:rPr>
          <w:rFonts w:ascii="Times New Roman" w:hAnsi="Times New Roman" w:cs="Times New Roman"/>
        </w:rPr>
        <w:t xml:space="preserve">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w:t>
      </w:r>
      <w:r w:rsidRPr="00274D81">
        <w:rPr>
          <w:rFonts w:ascii="Times New Roman" w:hAnsi="Times New Roman" w:cs="Times New Roman"/>
        </w:rPr>
        <w:lastRenderedPageBreak/>
        <w:t>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w:t>
      </w:r>
      <w:proofErr w:type="gramEnd"/>
      <w:r w:rsidRPr="00274D81">
        <w:rPr>
          <w:rFonts w:ascii="Times New Roman" w:hAnsi="Times New Roman" w:cs="Times New Roman"/>
        </w:rPr>
        <w:t xml:space="preserve"> средств на счетах по учету средств местного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10. Составление проекта бюджета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Проект бюджета поселения составляется на основе прогноза социально – экономического развития Брусничного сельского поселения в целях финансового обеспечения расходных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Составление проекта бюджета – исключительная прерогатива Администрации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Проект бюджета поселения </w:t>
      </w:r>
      <w:r w:rsidRPr="00786F91">
        <w:rPr>
          <w:rFonts w:ascii="Times New Roman" w:hAnsi="Times New Roman" w:cs="Times New Roman"/>
          <w:sz w:val="24"/>
          <w:szCs w:val="24"/>
        </w:rPr>
        <w:t xml:space="preserve">составляется  и  утверждается  сроком  на  один  год </w:t>
      </w:r>
      <w:proofErr w:type="gramStart"/>
      <w:r w:rsidRPr="00786F91">
        <w:rPr>
          <w:rFonts w:ascii="Times New Roman" w:hAnsi="Times New Roman" w:cs="Times New Roman"/>
          <w:sz w:val="24"/>
          <w:szCs w:val="24"/>
        </w:rPr>
        <w:t xml:space="preserve">(  </w:t>
      </w:r>
      <w:proofErr w:type="gramEnd"/>
      <w:r w:rsidRPr="00786F91">
        <w:rPr>
          <w:rFonts w:ascii="Times New Roman" w:hAnsi="Times New Roman" w:cs="Times New Roman"/>
          <w:sz w:val="24"/>
          <w:szCs w:val="24"/>
        </w:rPr>
        <w:t>на  очередной  финансовый  год ) или  сроком  на  три  года ( очередной  финансовый год и  плановый  период)</w:t>
      </w:r>
      <w:r>
        <w:rPr>
          <w:rFonts w:ascii="Times New Roman" w:hAnsi="Times New Roman" w:cs="Times New Roman"/>
          <w:sz w:val="24"/>
          <w:szCs w:val="24"/>
        </w:rPr>
        <w:t>.</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5. Составление проекта бюджета поселения основывается </w:t>
      </w:r>
      <w:proofErr w:type="gramStart"/>
      <w:r w:rsidRPr="00274D81">
        <w:rPr>
          <w:rFonts w:ascii="Times New Roman" w:hAnsi="Times New Roman" w:cs="Times New Roman"/>
        </w:rPr>
        <w:t>на</w:t>
      </w:r>
      <w:proofErr w:type="gramEnd"/>
      <w:r w:rsidRPr="00274D81">
        <w:rPr>
          <w:rFonts w:ascii="Times New Roman" w:hAnsi="Times New Roman" w:cs="Times New Roman"/>
        </w:rPr>
        <w:t>:</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бюджетном </w:t>
      </w:r>
      <w:proofErr w:type="gramStart"/>
      <w:r w:rsidRPr="00274D81">
        <w:rPr>
          <w:rFonts w:ascii="Times New Roman" w:hAnsi="Times New Roman" w:cs="Times New Roman"/>
        </w:rPr>
        <w:t>послании</w:t>
      </w:r>
      <w:proofErr w:type="gramEnd"/>
      <w:r w:rsidRPr="00274D81">
        <w:rPr>
          <w:rFonts w:ascii="Times New Roman" w:hAnsi="Times New Roman" w:cs="Times New Roman"/>
        </w:rPr>
        <w:t xml:space="preserve"> Президента Российской Федерации;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w:t>
      </w:r>
      <w:proofErr w:type="gramStart"/>
      <w:r w:rsidRPr="00274D81">
        <w:rPr>
          <w:rFonts w:ascii="Times New Roman" w:hAnsi="Times New Roman" w:cs="Times New Roman"/>
        </w:rPr>
        <w:t>прогнозе</w:t>
      </w:r>
      <w:proofErr w:type="gramEnd"/>
      <w:r w:rsidRPr="00274D81">
        <w:rPr>
          <w:rFonts w:ascii="Times New Roman" w:hAnsi="Times New Roman" w:cs="Times New Roman"/>
        </w:rPr>
        <w:t xml:space="preserve"> социально – экономического развития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основных </w:t>
      </w:r>
      <w:proofErr w:type="gramStart"/>
      <w:r w:rsidRPr="00274D81">
        <w:rPr>
          <w:rFonts w:ascii="Times New Roman" w:hAnsi="Times New Roman" w:cs="Times New Roman"/>
        </w:rPr>
        <w:t>направлениях</w:t>
      </w:r>
      <w:proofErr w:type="gramEnd"/>
      <w:r w:rsidRPr="00274D81">
        <w:rPr>
          <w:rFonts w:ascii="Times New Roman" w:hAnsi="Times New Roman" w:cs="Times New Roman"/>
        </w:rPr>
        <w:t xml:space="preserve"> бюджетной и налоговой политики поселения.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11. Прогноз социально – экономического развития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12. Реестр расходных обязательств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Реестр расходных обязатель</w:t>
      </w:r>
      <w:proofErr w:type="gramStart"/>
      <w:r w:rsidRPr="00274D81">
        <w:rPr>
          <w:rFonts w:ascii="Times New Roman" w:hAnsi="Times New Roman" w:cs="Times New Roman"/>
        </w:rPr>
        <w:t>ств Бр</w:t>
      </w:r>
      <w:proofErr w:type="gramEnd"/>
      <w:r w:rsidRPr="00274D81">
        <w:rPr>
          <w:rFonts w:ascii="Times New Roman" w:hAnsi="Times New Roman" w:cs="Times New Roman"/>
        </w:rPr>
        <w:t>усничного сельского поселения ведется в порядке, установленном Администрацией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Данные реестра расходных обязательств используются при составлении проекта бюджета поселения на очередной финансовый год.</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Реестр расходных обязатель</w:t>
      </w:r>
      <w:proofErr w:type="gramStart"/>
      <w:r w:rsidRPr="00274D81">
        <w:rPr>
          <w:rFonts w:ascii="Times New Roman" w:hAnsi="Times New Roman" w:cs="Times New Roman"/>
        </w:rPr>
        <w:t>ств пр</w:t>
      </w:r>
      <w:proofErr w:type="gramEnd"/>
      <w:r w:rsidRPr="00274D81">
        <w:rPr>
          <w:rFonts w:ascii="Times New Roman" w:hAnsi="Times New Roman" w:cs="Times New Roman"/>
        </w:rPr>
        <w:t>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Проект решения о бюджете вносится на рассмотрение Думы поселения Администрацией поселения не позднее 15 ноября текущего финансового года.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В решение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74D81">
        <w:rPr>
          <w:rFonts w:ascii="Times New Roman" w:hAnsi="Times New Roman" w:cs="Times New Roman"/>
        </w:rPr>
        <w:t>профицит</w:t>
      </w:r>
      <w:proofErr w:type="spellEnd"/>
      <w:r w:rsidRPr="00274D81">
        <w:rPr>
          <w:rFonts w:ascii="Times New Roman" w:hAnsi="Times New Roman" w:cs="Times New Roman"/>
        </w:rPr>
        <w:t>)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Решением о бюджете устанавливаются: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перечень главных администраторов доходов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перечень главных </w:t>
      </w:r>
      <w:proofErr w:type="gramStart"/>
      <w:r w:rsidRPr="00274D81">
        <w:rPr>
          <w:rFonts w:ascii="Times New Roman" w:hAnsi="Times New Roman" w:cs="Times New Roman"/>
        </w:rPr>
        <w:t>администраторов источников финансирования дефицита бюджета</w:t>
      </w:r>
      <w:proofErr w:type="gramEnd"/>
      <w:r w:rsidRPr="00274D81">
        <w:rPr>
          <w:rFonts w:ascii="Times New Roman" w:hAnsi="Times New Roman" w:cs="Times New Roman"/>
        </w:rPr>
        <w:t>;</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общий объем бюджетных ассигнований, направляемых на исполнение публичных нормативных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источники финансирования дефицита бюджета поселения, установленные в соответствии с БК РФ;</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иные показатели бюджета поселения, установленные БК РФ, принимаемыми в соответствии с ним решениями Думы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lastRenderedPageBreak/>
        <w:t xml:space="preserve">                  4. Одновременно с проектом решения о бюджете поселения в Думу поселения предоставляются: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основные направления бюджетной и налоговой политики;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прогноз социально – экономического развития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прогноз основных характеристик (общий объем доходов, общий объем расходов, дефицита (</w:t>
      </w:r>
      <w:proofErr w:type="spellStart"/>
      <w:r w:rsidRPr="00274D81">
        <w:rPr>
          <w:rFonts w:ascii="Times New Roman" w:hAnsi="Times New Roman" w:cs="Times New Roman"/>
        </w:rPr>
        <w:t>профицита</w:t>
      </w:r>
      <w:proofErr w:type="spellEnd"/>
      <w:r w:rsidRPr="00274D81">
        <w:rPr>
          <w:rFonts w:ascii="Times New Roman" w:hAnsi="Times New Roman" w:cs="Times New Roman"/>
        </w:rPr>
        <w:t>) бюджета) консолидированного бюджета поселения на очередной финансовый год и плановый период либо проект среднесрочного финансового плана;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пояснительная записка к проекту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методики (проекты методик) и расчеты распределения межбюджетных трансфертов;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проект программы муниципальных внутренних заимствований на очередной финансовый год (очередной финансовый год и плановый период);</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проект программы муниципальных гарантий на очередной финансовый год (очередной финансовый год и плановый период);</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оценка ожидаемого исполнения бюджета на текущий финансовый год;</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иные документы и материалы, установленные БК РФ и принимаемыми в соответствии с ним решениями Думы поселения.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14. Публичные слушания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вышеуказанным проектам решений в порядке, установленном Думой поселения.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15. Рассмотрение проекта и утверждение решения о бюджете Думой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Глава Брусничного МО вносит проект решения о бюджете поселения на рассмотрение в Думу поселения не позднее 15 ноября текущего года. Проект бюджета поселения, вносимый в Думу поселения, подлежит официальному опубликованию.</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В течени</w:t>
      </w:r>
      <w:proofErr w:type="gramStart"/>
      <w:r w:rsidRPr="00274D81">
        <w:rPr>
          <w:rFonts w:ascii="Times New Roman" w:hAnsi="Times New Roman" w:cs="Times New Roman"/>
        </w:rPr>
        <w:t>и</w:t>
      </w:r>
      <w:proofErr w:type="gramEnd"/>
      <w:r w:rsidRPr="00274D81">
        <w:rPr>
          <w:rFonts w:ascii="Times New Roman" w:hAnsi="Times New Roman" w:cs="Times New Roman"/>
        </w:rPr>
        <w:t xml:space="preserve">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w:t>
      </w:r>
      <w:proofErr w:type="gramStart"/>
      <w:r w:rsidRPr="00274D81">
        <w:rPr>
          <w:rFonts w:ascii="Times New Roman" w:hAnsi="Times New Roman" w:cs="Times New Roman"/>
        </w:rPr>
        <w:t>бюджетную</w:t>
      </w:r>
      <w:proofErr w:type="gramEnd"/>
      <w:r w:rsidRPr="00274D81">
        <w:rPr>
          <w:rFonts w:ascii="Times New Roman" w:hAnsi="Times New Roman" w:cs="Times New Roman"/>
        </w:rPr>
        <w:t xml:space="preserve"> и социально – экономического развития (далее – Комиссия Думы поселения) для проведения экспертизы.</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В срок, не превышающий 30 рабочих дней со дня поступления на Комиссию Думы поселения проекта решения о бюджете, Комиссия Думы поселения проводит экспертизу и на основании ее готовит мотивированное заключение по указанному проекту и предложения о принятии или отклонении предоставленного проекта решения. Заключение на проект решения о бюджете направляется в Думу поселения с одновременным направлением в Администрацию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5.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6. решение Думы поселения о бюджете поселения вступает в силу с 1 января очередного финансового года.</w:t>
      </w:r>
    </w:p>
    <w:p w:rsidR="00B344A2" w:rsidRPr="00274D81" w:rsidRDefault="00B344A2" w:rsidP="002E68CB">
      <w:pPr>
        <w:spacing w:after="0" w:line="240" w:lineRule="auto"/>
        <w:ind w:left="-993"/>
        <w:jc w:val="center"/>
        <w:rPr>
          <w:rFonts w:ascii="Times New Roman" w:hAnsi="Times New Roman" w:cs="Times New Roman"/>
        </w:rPr>
      </w:pPr>
      <w:r w:rsidRPr="00274D81">
        <w:rPr>
          <w:rFonts w:ascii="Times New Roman" w:hAnsi="Times New Roman" w:cs="Times New Roman"/>
        </w:rPr>
        <w:t>7. решение о бюджете подлежит официальному опубликованию не позднее 10 дней после его подписания в установленном порядке.</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16. Организация исполнения бюджета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Исполнение бюджета поселения обеспечивается Администрацией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Исполнение бюджета основывается на принципах единства кассы и подведомственности расходов.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17. Исполнение бюджета по доходам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Исполнение бюджета поселения по доходам предусматривает:</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перечисление и зачисление доходов на единый счет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возврат излишне уплаченных в бюджет сумм доходов;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учет доходов бюджета и составление отчетности о доходах бюджета.</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18. Исполнение бюджета по расходам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Исполнение бюджета поселения по расходам осуществляется в порядке, установленном Администрацией поселения, с соблюдением требований БК РФ.</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lastRenderedPageBreak/>
        <w:t xml:space="preserve">                2. Исполнение бюджета по расходам предусматривает:</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принятие бюджетных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подтверждение денежных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санкционирование оплаты денежных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подтверждение исполнения денежных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Получатель бюджетных средств принимает бюджетные обязательства в </w:t>
      </w:r>
      <w:proofErr w:type="gramStart"/>
      <w:r w:rsidRPr="00274D81">
        <w:rPr>
          <w:rFonts w:ascii="Times New Roman" w:hAnsi="Times New Roman" w:cs="Times New Roman"/>
        </w:rPr>
        <w:t>пределах</w:t>
      </w:r>
      <w:proofErr w:type="gramEnd"/>
      <w:r w:rsidRPr="00274D81">
        <w:rPr>
          <w:rFonts w:ascii="Times New Roman" w:hAnsi="Times New Roman" w:cs="Times New Roman"/>
        </w:rPr>
        <w:t xml:space="preserve"> доведенных до него лимитов бюджетных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Получатель бюджетных сре</w:t>
      </w:r>
      <w:proofErr w:type="gramStart"/>
      <w:r w:rsidRPr="00274D81">
        <w:rPr>
          <w:rFonts w:ascii="Times New Roman" w:hAnsi="Times New Roman" w:cs="Times New Roman"/>
        </w:rPr>
        <w:t>дств пр</w:t>
      </w:r>
      <w:proofErr w:type="gramEnd"/>
      <w:r w:rsidRPr="00274D81">
        <w:rPr>
          <w:rFonts w:ascii="Times New Roman" w:hAnsi="Times New Roman"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БК РФ.</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274D81">
        <w:rPr>
          <w:rFonts w:ascii="Times New Roman" w:hAnsi="Times New Roman" w:cs="Times New Roman"/>
        </w:rPr>
        <w:t>пределах</w:t>
      </w:r>
      <w:proofErr w:type="gramEnd"/>
      <w:r w:rsidRPr="00274D81">
        <w:rPr>
          <w:rFonts w:ascii="Times New Roman" w:hAnsi="Times New Roman" w:cs="Times New Roman"/>
        </w:rPr>
        <w:t xml:space="preserve"> доведенных до получателя бюджетных средств лимитов бюджетных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Оплата денежных обязательств по публичным нормативным обязательствам </w:t>
      </w:r>
      <w:proofErr w:type="gramStart"/>
      <w:r w:rsidRPr="00274D81">
        <w:rPr>
          <w:rFonts w:ascii="Times New Roman" w:hAnsi="Times New Roman" w:cs="Times New Roman"/>
        </w:rPr>
        <w:t>может</w:t>
      </w:r>
      <w:proofErr w:type="gramEnd"/>
      <w:r w:rsidRPr="00274D81">
        <w:rPr>
          <w:rFonts w:ascii="Times New Roman" w:hAnsi="Times New Roman" w:cs="Times New Roman"/>
        </w:rPr>
        <w:t xml:space="preserve"> осуществляется в пределах доведенных до получателя бюджетных средств бюджетных ассигнований.</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4.Порядок составления и ведения бюджетных росписей Администрации поселения и думы поселения, включая внесение изменений в них, устанавливается Администрацией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Утверждение бюджетной росписи и внесение изменений в нее осуществляется Главой Брусничного МО.</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19. Завершение текущего финансового года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Операции по исполнению бюджета завершаются 31 декабря в порядке, установленном Администрацией поселения в соответствии с требованиями БК РФ.</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w:t>
      </w:r>
      <w:proofErr w:type="gramStart"/>
      <w:r w:rsidRPr="00274D81">
        <w:rPr>
          <w:rFonts w:ascii="Times New Roman" w:hAnsi="Times New Roman" w:cs="Times New Roman"/>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бюджетных обязательств в пределах средств на едином счете бюджета.</w:t>
      </w:r>
      <w:proofErr w:type="gramEnd"/>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Порядок обеспечения получателей бюджетных сре</w:t>
      </w:r>
      <w:proofErr w:type="gramStart"/>
      <w:r w:rsidRPr="00274D81">
        <w:rPr>
          <w:rFonts w:ascii="Times New Roman" w:hAnsi="Times New Roman" w:cs="Times New Roman"/>
        </w:rPr>
        <w:t>дств пр</w:t>
      </w:r>
      <w:proofErr w:type="gramEnd"/>
      <w:r w:rsidRPr="00274D81">
        <w:rPr>
          <w:rFonts w:ascii="Times New Roman" w:hAnsi="Times New Roman" w:cs="Times New Roman"/>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20. Основы бюджетного учета и бюджетной отчетности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Бюджетный учет осуществляется в соответствии с планом счетов, включающим в себя бюджетную классификацию Российской Федерации.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Бюджетная отчетность включает:</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lastRenderedPageBreak/>
        <w:t xml:space="preserve">                - отчет об исполнении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баланс исполнения бюджета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отчет о финансовых результатах деятельности;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отчет о движении денежных средств;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пояснительную записку.</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21. Составление бюджетной отчетности</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Бюджетная отчетность поселения составляется Администрацией поселения на основании сводной бюджетной отчетности главных администраторов бюджетных средств.</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Бюджетная отчетность является годовой.  Отчет об исполнении бюджета является ежеквартальным.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5. Годовой отчет об исполнении бюджета поселения утверждается решением Думы поселения.</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22. Внешняя проверка годового отчета об исполнении бюджета поселения</w:t>
      </w:r>
    </w:p>
    <w:p w:rsidR="00B344A2" w:rsidRPr="00EB2ECE" w:rsidRDefault="00B344A2" w:rsidP="00880040">
      <w:pPr>
        <w:spacing w:after="0" w:line="240" w:lineRule="auto"/>
        <w:ind w:left="-993" w:firstLine="720"/>
        <w:jc w:val="both"/>
        <w:rPr>
          <w:rFonts w:ascii="Times New Roman" w:hAnsi="Times New Roman" w:cs="Times New Roman"/>
          <w:sz w:val="24"/>
          <w:szCs w:val="24"/>
        </w:rPr>
      </w:pPr>
    </w:p>
    <w:p w:rsidR="00B344A2" w:rsidRPr="00EB2ECE" w:rsidRDefault="00B344A2" w:rsidP="00880040">
      <w:pPr>
        <w:spacing w:after="0" w:line="240" w:lineRule="auto"/>
        <w:ind w:left="-993"/>
        <w:jc w:val="both"/>
        <w:rPr>
          <w:rFonts w:ascii="Times New Roman" w:hAnsi="Times New Roman" w:cs="Times New Roman"/>
        </w:rPr>
      </w:pPr>
      <w:r w:rsidRPr="00EB2ECE">
        <w:rPr>
          <w:rFonts w:ascii="Times New Roman" w:hAnsi="Times New Roman" w:cs="Times New Roman"/>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B344A2" w:rsidRPr="00EB2ECE" w:rsidRDefault="00B344A2" w:rsidP="00880040">
      <w:pPr>
        <w:spacing w:after="0" w:line="240" w:lineRule="auto"/>
        <w:ind w:left="-993"/>
        <w:jc w:val="both"/>
        <w:rPr>
          <w:rFonts w:ascii="Times New Roman" w:hAnsi="Times New Roman" w:cs="Times New Roman"/>
        </w:rPr>
      </w:pPr>
      <w:r w:rsidRPr="00EB2ECE">
        <w:rPr>
          <w:rFonts w:ascii="Times New Roman" w:hAnsi="Times New Roman" w:cs="Times New Roman"/>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B344A2" w:rsidRPr="00EB2ECE" w:rsidRDefault="00B344A2" w:rsidP="00880040">
      <w:pPr>
        <w:autoSpaceDE w:val="0"/>
        <w:autoSpaceDN w:val="0"/>
        <w:adjustRightInd w:val="0"/>
        <w:spacing w:after="0" w:line="240" w:lineRule="auto"/>
        <w:ind w:left="-993"/>
        <w:jc w:val="both"/>
        <w:rPr>
          <w:rFonts w:ascii="Times New Roman" w:hAnsi="Times New Roman" w:cs="Times New Roman"/>
        </w:rPr>
      </w:pPr>
      <w:r w:rsidRPr="00EB2ECE">
        <w:rPr>
          <w:rFonts w:ascii="Times New Roman" w:hAnsi="Times New Roman" w:cs="Times New Roman"/>
        </w:rPr>
        <w:t xml:space="preserve">  </w:t>
      </w:r>
      <w:proofErr w:type="gramStart"/>
      <w:r w:rsidRPr="00EB2ECE">
        <w:rPr>
          <w:rFonts w:ascii="Times New Roman" w:hAnsi="Times New Roman" w:cs="Times New Roman"/>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roofErr w:type="gramEnd"/>
    </w:p>
    <w:p w:rsidR="00B344A2" w:rsidRPr="00EB2ECE" w:rsidRDefault="00B344A2" w:rsidP="00880040">
      <w:pPr>
        <w:spacing w:after="0" w:line="240" w:lineRule="auto"/>
        <w:ind w:left="-993"/>
        <w:jc w:val="both"/>
        <w:rPr>
          <w:rFonts w:ascii="Times New Roman" w:hAnsi="Times New Roman" w:cs="Times New Roman"/>
        </w:rPr>
      </w:pPr>
      <w:r w:rsidRPr="00EB2ECE">
        <w:rPr>
          <w:rFonts w:ascii="Times New Roman" w:hAnsi="Times New Roman" w:cs="Times New Roman"/>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344A2" w:rsidRPr="00EB2ECE" w:rsidRDefault="00B344A2" w:rsidP="00880040">
      <w:pPr>
        <w:spacing w:after="0" w:line="240" w:lineRule="auto"/>
        <w:ind w:left="-993"/>
        <w:jc w:val="both"/>
        <w:rPr>
          <w:rFonts w:ascii="Times New Roman" w:hAnsi="Times New Roman" w:cs="Times New Roman"/>
        </w:rPr>
      </w:pPr>
      <w:r w:rsidRPr="00EB2ECE">
        <w:rPr>
          <w:rFonts w:ascii="Times New Roman" w:hAnsi="Times New Roman" w:cs="Times New Roman"/>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344A2" w:rsidRPr="00EB2ECE" w:rsidRDefault="00B344A2" w:rsidP="00880040">
      <w:pPr>
        <w:autoSpaceDE w:val="0"/>
        <w:autoSpaceDN w:val="0"/>
        <w:adjustRightInd w:val="0"/>
        <w:spacing w:after="0" w:line="240" w:lineRule="auto"/>
        <w:ind w:left="-993"/>
        <w:jc w:val="both"/>
        <w:rPr>
          <w:rFonts w:ascii="Times New Roman" w:hAnsi="Times New Roman" w:cs="Times New Roman"/>
        </w:rPr>
      </w:pPr>
      <w:r w:rsidRPr="00EB2ECE">
        <w:rPr>
          <w:rFonts w:ascii="Times New Roman" w:hAnsi="Times New Roman" w:cs="Times New Roman"/>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соответственно в администрацию поселения</w:t>
      </w:r>
      <w:proofErr w:type="gramStart"/>
      <w:r w:rsidRPr="00EB2ECE">
        <w:rPr>
          <w:rFonts w:ascii="Times New Roman" w:hAnsi="Times New Roman" w:cs="Times New Roman"/>
        </w:rPr>
        <w:t>.».</w:t>
      </w:r>
      <w:proofErr w:type="gramEnd"/>
    </w:p>
    <w:p w:rsidR="00B344A2" w:rsidRPr="00274D81" w:rsidRDefault="00B344A2" w:rsidP="002E68CB">
      <w:pPr>
        <w:spacing w:after="0" w:line="240" w:lineRule="auto"/>
        <w:ind w:left="-993"/>
        <w:jc w:val="center"/>
        <w:rPr>
          <w:rFonts w:ascii="Times New Roman" w:hAnsi="Times New Roman" w:cs="Times New Roman"/>
        </w:rPr>
      </w:pP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23. Предоставление, рассмотрение и утверждение годового отчета об исполнении бюджета поселения.</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4. годовой отчет об исполнении бюджета поселения представляется Администрацией поселения в Думу поселения не позднее 1 мая текущего года.</w:t>
      </w: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24. Органы, осуществляющие муниципальный финансовый контроль</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В Брусничном сельском поселении муниципальный финансовый контроль осуществляют:</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Администрация Брусничного сельского поселения;</w:t>
      </w:r>
    </w:p>
    <w:p w:rsidR="00B344A2"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 Дума </w:t>
      </w:r>
      <w:r>
        <w:rPr>
          <w:rFonts w:ascii="Times New Roman" w:hAnsi="Times New Roman" w:cs="Times New Roman"/>
        </w:rPr>
        <w:t>Брусничного сельского поселения;</w:t>
      </w:r>
    </w:p>
    <w:p w:rsidR="00B344A2" w:rsidRPr="0037033E" w:rsidRDefault="00B344A2" w:rsidP="0088004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 </w:t>
      </w:r>
      <w:r w:rsidRPr="0037033E">
        <w:rPr>
          <w:rFonts w:ascii="Times New Roman" w:hAnsi="Times New Roman" w:cs="Times New Roman"/>
          <w:sz w:val="24"/>
          <w:szCs w:val="24"/>
        </w:rPr>
        <w:t>Контрольно-счетный  орган  Бр</w:t>
      </w:r>
      <w:r>
        <w:rPr>
          <w:rFonts w:ascii="Times New Roman" w:hAnsi="Times New Roman" w:cs="Times New Roman"/>
          <w:sz w:val="24"/>
          <w:szCs w:val="24"/>
        </w:rPr>
        <w:t>усничного  сельского  поселения</w:t>
      </w:r>
      <w:proofErr w:type="gramStart"/>
      <w:r w:rsidRPr="0037033E">
        <w:rPr>
          <w:rFonts w:ascii="Times New Roman" w:hAnsi="Times New Roman" w:cs="Times New Roman"/>
          <w:sz w:val="24"/>
          <w:szCs w:val="24"/>
        </w:rPr>
        <w:t xml:space="preserve"> .</w:t>
      </w:r>
      <w:proofErr w:type="gramEnd"/>
    </w:p>
    <w:p w:rsidR="00B344A2" w:rsidRPr="00274D81" w:rsidRDefault="00B344A2" w:rsidP="002E68CB">
      <w:pPr>
        <w:spacing w:after="0" w:line="240" w:lineRule="auto"/>
        <w:ind w:left="-993"/>
        <w:jc w:val="center"/>
        <w:rPr>
          <w:rFonts w:ascii="Times New Roman" w:hAnsi="Times New Roman" w:cs="Times New Roman"/>
        </w:rPr>
      </w:pPr>
    </w:p>
    <w:p w:rsidR="00B344A2" w:rsidRPr="00274D81" w:rsidRDefault="00B344A2" w:rsidP="002E68CB">
      <w:pPr>
        <w:spacing w:after="0" w:line="240" w:lineRule="auto"/>
        <w:ind w:left="-993"/>
        <w:jc w:val="center"/>
        <w:rPr>
          <w:rFonts w:ascii="Times New Roman" w:hAnsi="Times New Roman" w:cs="Times New Roman"/>
          <w:b/>
        </w:rPr>
      </w:pPr>
      <w:r w:rsidRPr="00274D81">
        <w:rPr>
          <w:rFonts w:ascii="Times New Roman" w:hAnsi="Times New Roman" w:cs="Times New Roman"/>
          <w:b/>
        </w:rPr>
        <w:t>25. Формы финансового контроля, осуществляемые Администрацией поселения</w:t>
      </w:r>
    </w:p>
    <w:p w:rsidR="00B344A2" w:rsidRPr="00274D81" w:rsidRDefault="00B344A2" w:rsidP="002E68CB">
      <w:pPr>
        <w:spacing w:after="0" w:line="240" w:lineRule="auto"/>
        <w:ind w:left="-993"/>
        <w:jc w:val="center"/>
        <w:rPr>
          <w:rFonts w:ascii="Times New Roman" w:hAnsi="Times New Roman" w:cs="Times New Roman"/>
        </w:rPr>
      </w:pPr>
      <w:r w:rsidRPr="00274D81">
        <w:rPr>
          <w:rFonts w:ascii="Times New Roman" w:hAnsi="Times New Roman" w:cs="Times New Roman"/>
        </w:rPr>
        <w:t>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правовыми актами Российской Федерации, Законами Иркутской области и муниципальными правовыми актами органов местного самоуправления.</w:t>
      </w:r>
    </w:p>
    <w:p w:rsidR="00B344A2" w:rsidRPr="00274D81" w:rsidRDefault="00B344A2" w:rsidP="002E68CB">
      <w:pPr>
        <w:spacing w:after="0" w:line="240" w:lineRule="auto"/>
        <w:ind w:left="-993"/>
        <w:jc w:val="center"/>
        <w:rPr>
          <w:rFonts w:ascii="Times New Roman" w:hAnsi="Times New Roman" w:cs="Times New Roman"/>
          <w:b/>
        </w:rPr>
      </w:pPr>
      <w:r>
        <w:rPr>
          <w:rFonts w:ascii="Times New Roman" w:hAnsi="Times New Roman" w:cs="Times New Roman"/>
          <w:b/>
        </w:rPr>
        <w:t>26</w:t>
      </w:r>
      <w:r w:rsidRPr="00274D81">
        <w:rPr>
          <w:rFonts w:ascii="Times New Roman" w:hAnsi="Times New Roman" w:cs="Times New Roman"/>
          <w:b/>
        </w:rPr>
        <w:t>. Ответственность за нарушение бюджетного законодательства</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 xml:space="preserve">                      Ответственность за нарушение бюджетного законодательства наступает по основаниям предусмотренным БК РФ и иным федеральным законодательством.</w:t>
      </w:r>
    </w:p>
    <w:p w:rsidR="00B344A2" w:rsidRPr="00274D81" w:rsidRDefault="00B344A2" w:rsidP="00880040">
      <w:pPr>
        <w:spacing w:after="0" w:line="240" w:lineRule="auto"/>
        <w:ind w:left="-993"/>
        <w:jc w:val="both"/>
        <w:rPr>
          <w:rFonts w:ascii="Times New Roman" w:hAnsi="Times New Roman" w:cs="Times New Roman"/>
        </w:rPr>
      </w:pPr>
      <w:r w:rsidRPr="00274D81">
        <w:rPr>
          <w:rFonts w:ascii="Times New Roman" w:hAnsi="Times New Roman" w:cs="Times New Roman"/>
        </w:rPr>
        <w:t>28. Заключительные и переходные положения</w:t>
      </w:r>
    </w:p>
    <w:p w:rsidR="00966CC5" w:rsidRPr="002E68CB" w:rsidRDefault="00B344A2" w:rsidP="002E68CB">
      <w:pPr>
        <w:pBdr>
          <w:bottom w:val="single" w:sz="6" w:space="1" w:color="auto"/>
        </w:pBdr>
        <w:spacing w:after="0" w:line="240" w:lineRule="auto"/>
        <w:ind w:left="-993"/>
        <w:jc w:val="both"/>
        <w:rPr>
          <w:rStyle w:val="a3"/>
          <w:rFonts w:ascii="Times New Roman" w:hAnsi="Times New Roman" w:cs="Times New Roman"/>
          <w:i w:val="0"/>
          <w:iCs w:val="0"/>
        </w:rPr>
      </w:pPr>
      <w:r w:rsidRPr="00274D81">
        <w:rPr>
          <w:rFonts w:ascii="Times New Roman" w:hAnsi="Times New Roman" w:cs="Times New Roman"/>
        </w:rPr>
        <w:t xml:space="preserve">                   </w:t>
      </w:r>
      <w:proofErr w:type="gramStart"/>
      <w:r w:rsidRPr="00274D81">
        <w:rPr>
          <w:rFonts w:ascii="Times New Roman" w:hAnsi="Times New Roman" w:cs="Times New Roman"/>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w:t>
      </w:r>
      <w:proofErr w:type="gramEnd"/>
      <w:r w:rsidRPr="00274D81">
        <w:rPr>
          <w:rFonts w:ascii="Times New Roman" w:hAnsi="Times New Roman" w:cs="Times New Roman"/>
        </w:rPr>
        <w:t xml:space="preserve"> кодексом Российской Федерации, иными нормативными правовыми актами, регулирующими бюджетные правоотношения Российской Федерации, Иркутской области и органами местного самоуправления сельского поселения в пределах своей компетенции</w:t>
      </w:r>
      <w:r w:rsidR="002E68CB">
        <w:rPr>
          <w:rFonts w:ascii="Times New Roman" w:hAnsi="Times New Roman" w:cs="Times New Roman"/>
        </w:rPr>
        <w:t>.</w:t>
      </w:r>
    </w:p>
    <w:p w:rsidR="002E68CB" w:rsidRDefault="002E68CB" w:rsidP="002E68CB">
      <w:pPr>
        <w:jc w:val="center"/>
        <w:rPr>
          <w:rFonts w:ascii="Times New Roman" w:hAnsi="Times New Roman" w:cs="Times New Roman"/>
          <w:b/>
          <w:i/>
          <w:sz w:val="52"/>
          <w:szCs w:val="32"/>
          <w:u w:val="single"/>
        </w:rPr>
      </w:pPr>
      <w:r w:rsidRPr="007C35FE">
        <w:rPr>
          <w:rFonts w:ascii="Times New Roman" w:hAnsi="Times New Roman" w:cs="Times New Roman"/>
          <w:b/>
          <w:i/>
          <w:sz w:val="52"/>
          <w:szCs w:val="32"/>
          <w:u w:val="single"/>
        </w:rPr>
        <w:t>ВВЕДЁН ОСОБЫЙ ПРОТИВОПОЖАРНЫЙ РЕЖИМ</w:t>
      </w:r>
    </w:p>
    <w:p w:rsidR="002E68CB" w:rsidRPr="002E68CB" w:rsidRDefault="002E68CB" w:rsidP="002E68CB">
      <w:pPr>
        <w:jc w:val="center"/>
        <w:rPr>
          <w:rFonts w:ascii="Times New Roman" w:hAnsi="Times New Roman" w:cs="Times New Roman"/>
          <w:b/>
          <w:i/>
          <w:szCs w:val="28"/>
        </w:rPr>
      </w:pPr>
      <w:r w:rsidRPr="002E68CB">
        <w:rPr>
          <w:rFonts w:ascii="Times New Roman" w:hAnsi="Times New Roman" w:cs="Times New Roman"/>
          <w:b/>
          <w:i/>
          <w:sz w:val="44"/>
          <w:szCs w:val="32"/>
          <w:u w:val="single"/>
        </w:rPr>
        <w:t>Уважаемые  жители</w:t>
      </w:r>
      <w:proofErr w:type="gramStart"/>
      <w:r w:rsidRPr="002E68CB">
        <w:rPr>
          <w:rFonts w:ascii="Times New Roman" w:hAnsi="Times New Roman" w:cs="Times New Roman"/>
          <w:b/>
          <w:i/>
          <w:sz w:val="44"/>
          <w:szCs w:val="32"/>
          <w:u w:val="single"/>
        </w:rPr>
        <w:t xml:space="preserve"> !</w:t>
      </w:r>
      <w:proofErr w:type="gramEnd"/>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Pr>
          <w:rFonts w:ascii="Times New Roman" w:hAnsi="Times New Roman" w:cs="Times New Roman"/>
          <w:b/>
          <w:i/>
          <w:sz w:val="32"/>
          <w:szCs w:val="28"/>
          <w:u w:val="single"/>
        </w:rPr>
        <w:t xml:space="preserve">   </w:t>
      </w:r>
      <w:r w:rsidRPr="007C35FE">
        <w:rPr>
          <w:rFonts w:ascii="Times New Roman" w:hAnsi="Times New Roman" w:cs="Times New Roman"/>
          <w:b/>
          <w:i/>
          <w:sz w:val="32"/>
          <w:szCs w:val="28"/>
          <w:u w:val="single"/>
        </w:rPr>
        <w:t>Будьте предельно осторожны с огнём на любой природной территории. Чтобы Ваша неосторожность не стала причиной пожара, выполняйте следующие правила:</w:t>
      </w:r>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sidRPr="007C35FE">
        <w:rPr>
          <w:rFonts w:ascii="Times New Roman" w:hAnsi="Times New Roman" w:cs="Times New Roman"/>
          <w:b/>
          <w:i/>
          <w:sz w:val="32"/>
          <w:szCs w:val="28"/>
          <w:u w:val="single"/>
        </w:rPr>
        <w:t xml:space="preserve">- никогда не поджигайте сухую траву;   </w:t>
      </w:r>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sidRPr="007C35FE">
        <w:rPr>
          <w:rFonts w:ascii="Times New Roman" w:hAnsi="Times New Roman" w:cs="Times New Roman"/>
          <w:b/>
          <w:i/>
          <w:sz w:val="32"/>
          <w:szCs w:val="28"/>
          <w:u w:val="single"/>
        </w:rPr>
        <w:t xml:space="preserve">- никогда не разводите костёр; </w:t>
      </w:r>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sidRPr="007C35FE">
        <w:rPr>
          <w:rFonts w:ascii="Times New Roman" w:hAnsi="Times New Roman" w:cs="Times New Roman"/>
          <w:b/>
          <w:i/>
          <w:sz w:val="32"/>
          <w:szCs w:val="28"/>
          <w:u w:val="single"/>
        </w:rPr>
        <w:t xml:space="preserve">- никогда не бросайте непотушенные окурки, или другие источники воспламенения; </w:t>
      </w:r>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sidRPr="007C35FE">
        <w:rPr>
          <w:rFonts w:ascii="Times New Roman" w:hAnsi="Times New Roman" w:cs="Times New Roman"/>
          <w:b/>
          <w:i/>
          <w:sz w:val="32"/>
          <w:szCs w:val="28"/>
          <w:u w:val="single"/>
        </w:rPr>
        <w:t>- постарайтесь объяснить вашим друзьям и знакомым, что их неосторожность может послужить причиной пожара.</w:t>
      </w:r>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sidRPr="007C35FE">
        <w:rPr>
          <w:rFonts w:ascii="Times New Roman" w:hAnsi="Times New Roman" w:cs="Times New Roman"/>
          <w:b/>
          <w:i/>
          <w:sz w:val="32"/>
          <w:szCs w:val="28"/>
          <w:u w:val="single"/>
        </w:rPr>
        <w:t>ЗАПРЕЩАЕТСЯ  проведение пожогов сухой травы, сжигание бытового мусора, разведение костров. Виновные  лица будут привлечены к административной ответственности.</w:t>
      </w:r>
    </w:p>
    <w:p w:rsidR="002E68CB" w:rsidRPr="007C35FE" w:rsidRDefault="002E68CB" w:rsidP="002E68CB">
      <w:pPr>
        <w:spacing w:after="0" w:line="240" w:lineRule="auto"/>
        <w:ind w:left="-993"/>
        <w:jc w:val="both"/>
        <w:rPr>
          <w:rFonts w:ascii="Times New Roman" w:hAnsi="Times New Roman" w:cs="Times New Roman"/>
          <w:b/>
          <w:i/>
          <w:sz w:val="32"/>
          <w:szCs w:val="28"/>
          <w:u w:val="single"/>
        </w:rPr>
      </w:pPr>
      <w:r w:rsidRPr="007C35FE">
        <w:rPr>
          <w:rFonts w:ascii="Times New Roman" w:hAnsi="Times New Roman" w:cs="Times New Roman"/>
          <w:b/>
          <w:i/>
          <w:sz w:val="32"/>
          <w:szCs w:val="28"/>
          <w:u w:val="single"/>
        </w:rPr>
        <w:t>Если Вы обнаружили начинающийся пожар, постарайтесь потушить его сами. Если пожар достаточно сильный</w:t>
      </w:r>
      <w:proofErr w:type="gramStart"/>
      <w:r w:rsidRPr="007C35FE">
        <w:rPr>
          <w:rFonts w:ascii="Times New Roman" w:hAnsi="Times New Roman" w:cs="Times New Roman"/>
          <w:b/>
          <w:i/>
          <w:sz w:val="32"/>
          <w:szCs w:val="28"/>
          <w:u w:val="single"/>
        </w:rPr>
        <w:t xml:space="preserve"> ,</w:t>
      </w:r>
      <w:proofErr w:type="gramEnd"/>
      <w:r w:rsidRPr="007C35FE">
        <w:rPr>
          <w:rFonts w:ascii="Times New Roman" w:hAnsi="Times New Roman" w:cs="Times New Roman"/>
          <w:b/>
          <w:i/>
          <w:sz w:val="32"/>
          <w:szCs w:val="28"/>
          <w:u w:val="single"/>
        </w:rPr>
        <w:t xml:space="preserve"> и Вы не можете потушить его своими силами, как можно быстрее сообщите в пожарную охрану  об очаге возгорания.</w:t>
      </w:r>
    </w:p>
    <w:p w:rsidR="002E68CB" w:rsidRPr="00294D4E" w:rsidRDefault="002E68CB" w:rsidP="00966CC5">
      <w:pPr>
        <w:jc w:val="both"/>
        <w:rPr>
          <w:rFonts w:ascii="Times New Roman" w:hAnsi="Times New Roman" w:cs="Times New Roman"/>
          <w:iCs/>
          <w:sz w:val="24"/>
          <w:szCs w:val="24"/>
        </w:rPr>
      </w:pPr>
      <w:r>
        <w:rPr>
          <w:rFonts w:ascii="Times New Roman" w:hAnsi="Times New Roman" w:cs="Times New Roman"/>
          <w:iCs/>
          <w:sz w:val="24"/>
          <w:szCs w:val="24"/>
        </w:rPr>
        <w:t>--------------------------------------------------------------------------------------------------------------------------------------------------------------------------------------------------------------------------------------------------------</w:t>
      </w:r>
    </w:p>
    <w:p w:rsidR="00966CC5" w:rsidRPr="002E68CB" w:rsidRDefault="00966CC5" w:rsidP="00294D4E">
      <w:pPr>
        <w:spacing w:after="0" w:line="240" w:lineRule="auto"/>
        <w:jc w:val="both"/>
        <w:rPr>
          <w:rFonts w:ascii="Times New Roman" w:hAnsi="Times New Roman" w:cs="Times New Roman"/>
          <w:b/>
          <w:sz w:val="18"/>
          <w:szCs w:val="18"/>
        </w:rPr>
      </w:pPr>
      <w:r w:rsidRPr="002E68CB">
        <w:rPr>
          <w:rFonts w:ascii="Times New Roman" w:hAnsi="Times New Roman" w:cs="Times New Roman"/>
          <w:b/>
          <w:sz w:val="18"/>
          <w:szCs w:val="18"/>
        </w:rPr>
        <w:t xml:space="preserve">Учредители:                                                                   </w:t>
      </w:r>
    </w:p>
    <w:p w:rsidR="00966CC5" w:rsidRPr="002E68CB" w:rsidRDefault="00966CC5" w:rsidP="00294D4E">
      <w:pPr>
        <w:spacing w:after="0" w:line="240" w:lineRule="auto"/>
        <w:jc w:val="both"/>
        <w:rPr>
          <w:rFonts w:ascii="Times New Roman" w:hAnsi="Times New Roman" w:cs="Times New Roman"/>
          <w:b/>
          <w:sz w:val="18"/>
          <w:szCs w:val="18"/>
        </w:rPr>
      </w:pPr>
      <w:r w:rsidRPr="002E68CB">
        <w:rPr>
          <w:rFonts w:ascii="Times New Roman" w:hAnsi="Times New Roman" w:cs="Times New Roman"/>
          <w:b/>
          <w:sz w:val="18"/>
          <w:szCs w:val="18"/>
        </w:rPr>
        <w:t xml:space="preserve">Администрация и Дума </w:t>
      </w:r>
    </w:p>
    <w:p w:rsidR="00966CC5" w:rsidRPr="002E68CB" w:rsidRDefault="00966CC5" w:rsidP="00294D4E">
      <w:pPr>
        <w:spacing w:after="0" w:line="240" w:lineRule="auto"/>
        <w:jc w:val="both"/>
        <w:rPr>
          <w:rFonts w:ascii="Times New Roman" w:hAnsi="Times New Roman" w:cs="Times New Roman"/>
          <w:b/>
          <w:sz w:val="18"/>
          <w:szCs w:val="18"/>
        </w:rPr>
      </w:pPr>
      <w:r w:rsidRPr="002E68CB">
        <w:rPr>
          <w:rFonts w:ascii="Times New Roman" w:hAnsi="Times New Roman" w:cs="Times New Roman"/>
          <w:b/>
          <w:sz w:val="18"/>
          <w:szCs w:val="18"/>
        </w:rPr>
        <w:t>Брусничного сельского поселения</w:t>
      </w:r>
    </w:p>
    <w:p w:rsidR="00966CC5" w:rsidRPr="002E68CB" w:rsidRDefault="00966CC5" w:rsidP="00294D4E">
      <w:pPr>
        <w:spacing w:after="0" w:line="240" w:lineRule="auto"/>
        <w:jc w:val="both"/>
        <w:rPr>
          <w:rFonts w:ascii="Times New Roman" w:hAnsi="Times New Roman" w:cs="Times New Roman"/>
          <w:b/>
          <w:sz w:val="18"/>
          <w:szCs w:val="18"/>
        </w:rPr>
      </w:pPr>
      <w:r w:rsidRPr="002E68CB">
        <w:rPr>
          <w:rFonts w:ascii="Times New Roman" w:hAnsi="Times New Roman" w:cs="Times New Roman"/>
          <w:b/>
          <w:sz w:val="18"/>
          <w:szCs w:val="18"/>
        </w:rPr>
        <w:t>Главный редактор - Анисимова С.Н.</w:t>
      </w:r>
    </w:p>
    <w:p w:rsidR="00966CC5" w:rsidRPr="002E68CB" w:rsidRDefault="00966CC5" w:rsidP="00294D4E">
      <w:pPr>
        <w:spacing w:after="0" w:line="240" w:lineRule="auto"/>
        <w:jc w:val="both"/>
        <w:rPr>
          <w:rFonts w:ascii="Times New Roman" w:hAnsi="Times New Roman" w:cs="Times New Roman"/>
          <w:b/>
          <w:sz w:val="18"/>
          <w:szCs w:val="18"/>
        </w:rPr>
      </w:pPr>
      <w:proofErr w:type="gramStart"/>
      <w:r w:rsidRPr="002E68CB">
        <w:rPr>
          <w:rFonts w:ascii="Times New Roman" w:hAnsi="Times New Roman" w:cs="Times New Roman"/>
          <w:b/>
          <w:sz w:val="18"/>
          <w:szCs w:val="18"/>
        </w:rPr>
        <w:t>Ответственный за выпуск – Белореченская О.Ю.</w:t>
      </w:r>
      <w:proofErr w:type="gramEnd"/>
    </w:p>
    <w:p w:rsidR="00966CC5" w:rsidRPr="002E68CB" w:rsidRDefault="00966CC5" w:rsidP="00294D4E">
      <w:pPr>
        <w:spacing w:after="0" w:line="240" w:lineRule="auto"/>
        <w:rPr>
          <w:rFonts w:ascii="Times New Roman" w:hAnsi="Times New Roman" w:cs="Times New Roman"/>
          <w:b/>
          <w:sz w:val="18"/>
          <w:szCs w:val="18"/>
        </w:rPr>
      </w:pPr>
    </w:p>
    <w:p w:rsidR="00966CC5" w:rsidRPr="002E68CB" w:rsidRDefault="00966CC5" w:rsidP="00294D4E">
      <w:pPr>
        <w:spacing w:after="0" w:line="240" w:lineRule="auto"/>
        <w:jc w:val="right"/>
        <w:rPr>
          <w:rFonts w:ascii="Times New Roman" w:hAnsi="Times New Roman" w:cs="Times New Roman"/>
          <w:b/>
          <w:sz w:val="18"/>
          <w:szCs w:val="18"/>
        </w:rPr>
      </w:pPr>
      <w:r w:rsidRPr="002E68CB">
        <w:rPr>
          <w:rFonts w:ascii="Times New Roman" w:hAnsi="Times New Roman" w:cs="Times New Roman"/>
          <w:b/>
          <w:sz w:val="18"/>
          <w:szCs w:val="18"/>
        </w:rPr>
        <w:t xml:space="preserve"> «Вестник» Администрации и </w:t>
      </w:r>
    </w:p>
    <w:p w:rsidR="00966CC5" w:rsidRPr="002E68CB" w:rsidRDefault="00966CC5" w:rsidP="00294D4E">
      <w:pPr>
        <w:spacing w:after="0" w:line="240" w:lineRule="auto"/>
        <w:jc w:val="right"/>
        <w:rPr>
          <w:rFonts w:ascii="Times New Roman" w:hAnsi="Times New Roman" w:cs="Times New Roman"/>
          <w:b/>
          <w:sz w:val="18"/>
          <w:szCs w:val="18"/>
        </w:rPr>
      </w:pPr>
      <w:r w:rsidRPr="002E68CB">
        <w:rPr>
          <w:rFonts w:ascii="Times New Roman" w:hAnsi="Times New Roman" w:cs="Times New Roman"/>
          <w:b/>
          <w:sz w:val="18"/>
          <w:szCs w:val="18"/>
        </w:rPr>
        <w:t xml:space="preserve">Думы </w:t>
      </w:r>
      <w:proofErr w:type="gramStart"/>
      <w:r w:rsidRPr="002E68CB">
        <w:rPr>
          <w:rFonts w:ascii="Times New Roman" w:hAnsi="Times New Roman" w:cs="Times New Roman"/>
          <w:b/>
          <w:sz w:val="18"/>
          <w:szCs w:val="18"/>
        </w:rPr>
        <w:t>Брусничного</w:t>
      </w:r>
      <w:proofErr w:type="gramEnd"/>
      <w:r w:rsidRPr="002E68CB">
        <w:rPr>
          <w:rFonts w:ascii="Times New Roman" w:hAnsi="Times New Roman" w:cs="Times New Roman"/>
          <w:b/>
          <w:sz w:val="18"/>
          <w:szCs w:val="18"/>
        </w:rPr>
        <w:t xml:space="preserve">  сельского</w:t>
      </w:r>
    </w:p>
    <w:p w:rsidR="00966CC5" w:rsidRPr="002E68CB" w:rsidRDefault="00966CC5" w:rsidP="00294D4E">
      <w:pPr>
        <w:spacing w:after="0" w:line="240" w:lineRule="auto"/>
        <w:jc w:val="right"/>
        <w:rPr>
          <w:rFonts w:ascii="Times New Roman" w:hAnsi="Times New Roman" w:cs="Times New Roman"/>
          <w:b/>
          <w:sz w:val="18"/>
          <w:szCs w:val="18"/>
        </w:rPr>
      </w:pPr>
      <w:r w:rsidRPr="002E68CB">
        <w:rPr>
          <w:rFonts w:ascii="Times New Roman" w:hAnsi="Times New Roman" w:cs="Times New Roman"/>
          <w:b/>
          <w:sz w:val="18"/>
          <w:szCs w:val="18"/>
        </w:rPr>
        <w:t xml:space="preserve">Поселения выходит 1 раз в месяц </w:t>
      </w:r>
    </w:p>
    <w:p w:rsidR="00914450" w:rsidRPr="002E68CB" w:rsidRDefault="00966CC5" w:rsidP="002E68CB">
      <w:pPr>
        <w:spacing w:after="0" w:line="240" w:lineRule="auto"/>
        <w:jc w:val="right"/>
        <w:rPr>
          <w:rFonts w:ascii="Times New Roman" w:hAnsi="Times New Roman" w:cs="Times New Roman"/>
          <w:b/>
          <w:sz w:val="18"/>
          <w:szCs w:val="18"/>
        </w:rPr>
      </w:pPr>
      <w:r w:rsidRPr="002E68CB">
        <w:rPr>
          <w:rFonts w:ascii="Times New Roman" w:hAnsi="Times New Roman" w:cs="Times New Roman"/>
          <w:b/>
          <w:sz w:val="18"/>
          <w:szCs w:val="18"/>
        </w:rPr>
        <w:t>Бесплатно Тираж 20 экз.</w:t>
      </w:r>
    </w:p>
    <w:sectPr w:rsidR="00914450" w:rsidRPr="002E68CB" w:rsidSect="00880040">
      <w:footerReference w:type="default" r:id="rId12"/>
      <w:pgSz w:w="11906" w:h="16838"/>
      <w:pgMar w:top="0" w:right="424" w:bottom="426"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A2" w:rsidRDefault="00B344A2" w:rsidP="00D5381F">
      <w:pPr>
        <w:spacing w:after="0" w:line="240" w:lineRule="auto"/>
      </w:pPr>
      <w:r>
        <w:separator/>
      </w:r>
    </w:p>
  </w:endnote>
  <w:endnote w:type="continuationSeparator" w:id="1">
    <w:p w:rsidR="00B344A2" w:rsidRDefault="00B344A2" w:rsidP="00D53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1344"/>
      <w:docPartObj>
        <w:docPartGallery w:val="Page Numbers (Bottom of Page)"/>
        <w:docPartUnique/>
      </w:docPartObj>
    </w:sdtPr>
    <w:sdtContent>
      <w:p w:rsidR="00B344A2" w:rsidRDefault="00D05871">
        <w:pPr>
          <w:pStyle w:val="a8"/>
          <w:jc w:val="center"/>
        </w:pPr>
        <w:fldSimple w:instr=" PAGE   \* MERGEFORMAT ">
          <w:r w:rsidR="00B7123A">
            <w:rPr>
              <w:noProof/>
            </w:rPr>
            <w:t>28</w:t>
          </w:r>
        </w:fldSimple>
      </w:p>
    </w:sdtContent>
  </w:sdt>
  <w:p w:rsidR="00B344A2" w:rsidRDefault="00B344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A2" w:rsidRDefault="00B344A2" w:rsidP="00D5381F">
      <w:pPr>
        <w:spacing w:after="0" w:line="240" w:lineRule="auto"/>
      </w:pPr>
      <w:r>
        <w:separator/>
      </w:r>
    </w:p>
  </w:footnote>
  <w:footnote w:type="continuationSeparator" w:id="1">
    <w:p w:rsidR="00B344A2" w:rsidRDefault="00B344A2" w:rsidP="00D53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621"/>
    <w:multiLevelType w:val="hybridMultilevel"/>
    <w:tmpl w:val="B8148472"/>
    <w:lvl w:ilvl="0" w:tplc="D8D0509A">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571C3"/>
    <w:rsid w:val="0005543C"/>
    <w:rsid w:val="0007360B"/>
    <w:rsid w:val="001B546F"/>
    <w:rsid w:val="002571C3"/>
    <w:rsid w:val="00294D4E"/>
    <w:rsid w:val="002C2816"/>
    <w:rsid w:val="002E68CB"/>
    <w:rsid w:val="002F7315"/>
    <w:rsid w:val="00454071"/>
    <w:rsid w:val="004C5401"/>
    <w:rsid w:val="005A2CD9"/>
    <w:rsid w:val="006426AA"/>
    <w:rsid w:val="00880040"/>
    <w:rsid w:val="00914450"/>
    <w:rsid w:val="00966CC5"/>
    <w:rsid w:val="0098016A"/>
    <w:rsid w:val="009D72B1"/>
    <w:rsid w:val="00A9455D"/>
    <w:rsid w:val="00AD681A"/>
    <w:rsid w:val="00AE745D"/>
    <w:rsid w:val="00B344A2"/>
    <w:rsid w:val="00B7123A"/>
    <w:rsid w:val="00BB035A"/>
    <w:rsid w:val="00BD06B5"/>
    <w:rsid w:val="00D05871"/>
    <w:rsid w:val="00D5381F"/>
    <w:rsid w:val="00D77F1F"/>
    <w:rsid w:val="00D92976"/>
    <w:rsid w:val="00E65E5D"/>
    <w:rsid w:val="00E957D6"/>
    <w:rsid w:val="00ED6C58"/>
    <w:rsid w:val="00F80239"/>
    <w:rsid w:val="00F85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6F"/>
  </w:style>
  <w:style w:type="paragraph" w:styleId="1">
    <w:name w:val="heading 1"/>
    <w:basedOn w:val="a"/>
    <w:next w:val="a"/>
    <w:link w:val="10"/>
    <w:qFormat/>
    <w:rsid w:val="002571C3"/>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2571C3"/>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2571C3"/>
    <w:pPr>
      <w:keepNext/>
      <w:spacing w:after="0" w:line="240" w:lineRule="auto"/>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1C3"/>
    <w:rPr>
      <w:rFonts w:ascii="Times New Roman" w:eastAsia="Times New Roman" w:hAnsi="Times New Roman" w:cs="Times New Roman"/>
      <w:sz w:val="24"/>
      <w:szCs w:val="20"/>
    </w:rPr>
  </w:style>
  <w:style w:type="character" w:customStyle="1" w:styleId="20">
    <w:name w:val="Заголовок 2 Знак"/>
    <w:basedOn w:val="a0"/>
    <w:link w:val="2"/>
    <w:rsid w:val="002571C3"/>
    <w:rPr>
      <w:rFonts w:ascii="Times New Roman" w:eastAsia="Times New Roman" w:hAnsi="Times New Roman" w:cs="Times New Roman"/>
      <w:b/>
      <w:bCs/>
      <w:szCs w:val="20"/>
    </w:rPr>
  </w:style>
  <w:style w:type="character" w:customStyle="1" w:styleId="30">
    <w:name w:val="Заголовок 3 Знак"/>
    <w:basedOn w:val="a0"/>
    <w:link w:val="3"/>
    <w:rsid w:val="002571C3"/>
    <w:rPr>
      <w:rFonts w:ascii="Times New Roman" w:eastAsia="Times New Roman" w:hAnsi="Times New Roman" w:cs="Times New Roman"/>
      <w:b/>
      <w:bCs/>
      <w:sz w:val="28"/>
      <w:szCs w:val="20"/>
    </w:rPr>
  </w:style>
  <w:style w:type="paragraph" w:styleId="21">
    <w:name w:val="Body Text 2"/>
    <w:basedOn w:val="a"/>
    <w:link w:val="22"/>
    <w:rsid w:val="002571C3"/>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2571C3"/>
    <w:rPr>
      <w:rFonts w:ascii="Times New Roman" w:eastAsia="Times New Roman" w:hAnsi="Times New Roman" w:cs="Times New Roman"/>
      <w:szCs w:val="20"/>
    </w:rPr>
  </w:style>
  <w:style w:type="character" w:styleId="a3">
    <w:name w:val="Emphasis"/>
    <w:basedOn w:val="a0"/>
    <w:qFormat/>
    <w:rsid w:val="00966CC5"/>
    <w:rPr>
      <w:i/>
      <w:iCs/>
    </w:rPr>
  </w:style>
  <w:style w:type="paragraph" w:styleId="a4">
    <w:name w:val="Balloon Text"/>
    <w:basedOn w:val="a"/>
    <w:link w:val="a5"/>
    <w:uiPriority w:val="99"/>
    <w:semiHidden/>
    <w:unhideWhenUsed/>
    <w:rsid w:val="00BD06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6B5"/>
    <w:rPr>
      <w:rFonts w:ascii="Tahoma" w:hAnsi="Tahoma" w:cs="Tahoma"/>
      <w:sz w:val="16"/>
      <w:szCs w:val="16"/>
    </w:rPr>
  </w:style>
  <w:style w:type="paragraph" w:styleId="a6">
    <w:name w:val="header"/>
    <w:basedOn w:val="a"/>
    <w:link w:val="a7"/>
    <w:uiPriority w:val="99"/>
    <w:semiHidden/>
    <w:unhideWhenUsed/>
    <w:rsid w:val="00D538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381F"/>
  </w:style>
  <w:style w:type="paragraph" w:styleId="a8">
    <w:name w:val="footer"/>
    <w:basedOn w:val="a"/>
    <w:link w:val="a9"/>
    <w:uiPriority w:val="99"/>
    <w:unhideWhenUsed/>
    <w:rsid w:val="00D53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381F"/>
  </w:style>
</w:styles>
</file>

<file path=word/webSettings.xml><?xml version="1.0" encoding="utf-8"?>
<w:webSettings xmlns:r="http://schemas.openxmlformats.org/officeDocument/2006/relationships" xmlns:w="http://schemas.openxmlformats.org/wordprocessingml/2006/main">
  <w:divs>
    <w:div w:id="73668938">
      <w:bodyDiv w:val="1"/>
      <w:marLeft w:val="0"/>
      <w:marRight w:val="0"/>
      <w:marTop w:val="0"/>
      <w:marBottom w:val="0"/>
      <w:divBdr>
        <w:top w:val="none" w:sz="0" w:space="0" w:color="auto"/>
        <w:left w:val="none" w:sz="0" w:space="0" w:color="auto"/>
        <w:bottom w:val="none" w:sz="0" w:space="0" w:color="auto"/>
        <w:right w:val="none" w:sz="0" w:space="0" w:color="auto"/>
      </w:divBdr>
    </w:div>
    <w:div w:id="170265125">
      <w:bodyDiv w:val="1"/>
      <w:marLeft w:val="0"/>
      <w:marRight w:val="0"/>
      <w:marTop w:val="0"/>
      <w:marBottom w:val="0"/>
      <w:divBdr>
        <w:top w:val="none" w:sz="0" w:space="0" w:color="auto"/>
        <w:left w:val="none" w:sz="0" w:space="0" w:color="auto"/>
        <w:bottom w:val="none" w:sz="0" w:space="0" w:color="auto"/>
        <w:right w:val="none" w:sz="0" w:space="0" w:color="auto"/>
      </w:divBdr>
    </w:div>
    <w:div w:id="298269357">
      <w:bodyDiv w:val="1"/>
      <w:marLeft w:val="0"/>
      <w:marRight w:val="0"/>
      <w:marTop w:val="0"/>
      <w:marBottom w:val="0"/>
      <w:divBdr>
        <w:top w:val="none" w:sz="0" w:space="0" w:color="auto"/>
        <w:left w:val="none" w:sz="0" w:space="0" w:color="auto"/>
        <w:bottom w:val="none" w:sz="0" w:space="0" w:color="auto"/>
        <w:right w:val="none" w:sz="0" w:space="0" w:color="auto"/>
      </w:divBdr>
    </w:div>
    <w:div w:id="396822509">
      <w:bodyDiv w:val="1"/>
      <w:marLeft w:val="0"/>
      <w:marRight w:val="0"/>
      <w:marTop w:val="0"/>
      <w:marBottom w:val="0"/>
      <w:divBdr>
        <w:top w:val="none" w:sz="0" w:space="0" w:color="auto"/>
        <w:left w:val="none" w:sz="0" w:space="0" w:color="auto"/>
        <w:bottom w:val="none" w:sz="0" w:space="0" w:color="auto"/>
        <w:right w:val="none" w:sz="0" w:space="0" w:color="auto"/>
      </w:divBdr>
    </w:div>
    <w:div w:id="565144977">
      <w:bodyDiv w:val="1"/>
      <w:marLeft w:val="0"/>
      <w:marRight w:val="0"/>
      <w:marTop w:val="0"/>
      <w:marBottom w:val="0"/>
      <w:divBdr>
        <w:top w:val="none" w:sz="0" w:space="0" w:color="auto"/>
        <w:left w:val="none" w:sz="0" w:space="0" w:color="auto"/>
        <w:bottom w:val="none" w:sz="0" w:space="0" w:color="auto"/>
        <w:right w:val="none" w:sz="0" w:space="0" w:color="auto"/>
      </w:divBdr>
    </w:div>
    <w:div w:id="567233029">
      <w:bodyDiv w:val="1"/>
      <w:marLeft w:val="0"/>
      <w:marRight w:val="0"/>
      <w:marTop w:val="0"/>
      <w:marBottom w:val="0"/>
      <w:divBdr>
        <w:top w:val="none" w:sz="0" w:space="0" w:color="auto"/>
        <w:left w:val="none" w:sz="0" w:space="0" w:color="auto"/>
        <w:bottom w:val="none" w:sz="0" w:space="0" w:color="auto"/>
        <w:right w:val="none" w:sz="0" w:space="0" w:color="auto"/>
      </w:divBdr>
    </w:div>
    <w:div w:id="574818976">
      <w:bodyDiv w:val="1"/>
      <w:marLeft w:val="0"/>
      <w:marRight w:val="0"/>
      <w:marTop w:val="0"/>
      <w:marBottom w:val="0"/>
      <w:divBdr>
        <w:top w:val="none" w:sz="0" w:space="0" w:color="auto"/>
        <w:left w:val="none" w:sz="0" w:space="0" w:color="auto"/>
        <w:bottom w:val="none" w:sz="0" w:space="0" w:color="auto"/>
        <w:right w:val="none" w:sz="0" w:space="0" w:color="auto"/>
      </w:divBdr>
    </w:div>
    <w:div w:id="674497039">
      <w:bodyDiv w:val="1"/>
      <w:marLeft w:val="0"/>
      <w:marRight w:val="0"/>
      <w:marTop w:val="0"/>
      <w:marBottom w:val="0"/>
      <w:divBdr>
        <w:top w:val="none" w:sz="0" w:space="0" w:color="auto"/>
        <w:left w:val="none" w:sz="0" w:space="0" w:color="auto"/>
        <w:bottom w:val="none" w:sz="0" w:space="0" w:color="auto"/>
        <w:right w:val="none" w:sz="0" w:space="0" w:color="auto"/>
      </w:divBdr>
    </w:div>
    <w:div w:id="726227170">
      <w:bodyDiv w:val="1"/>
      <w:marLeft w:val="0"/>
      <w:marRight w:val="0"/>
      <w:marTop w:val="0"/>
      <w:marBottom w:val="0"/>
      <w:divBdr>
        <w:top w:val="none" w:sz="0" w:space="0" w:color="auto"/>
        <w:left w:val="none" w:sz="0" w:space="0" w:color="auto"/>
        <w:bottom w:val="none" w:sz="0" w:space="0" w:color="auto"/>
        <w:right w:val="none" w:sz="0" w:space="0" w:color="auto"/>
      </w:divBdr>
    </w:div>
    <w:div w:id="964122271">
      <w:bodyDiv w:val="1"/>
      <w:marLeft w:val="0"/>
      <w:marRight w:val="0"/>
      <w:marTop w:val="0"/>
      <w:marBottom w:val="0"/>
      <w:divBdr>
        <w:top w:val="none" w:sz="0" w:space="0" w:color="auto"/>
        <w:left w:val="none" w:sz="0" w:space="0" w:color="auto"/>
        <w:bottom w:val="none" w:sz="0" w:space="0" w:color="auto"/>
        <w:right w:val="none" w:sz="0" w:space="0" w:color="auto"/>
      </w:divBdr>
    </w:div>
    <w:div w:id="1281834652">
      <w:bodyDiv w:val="1"/>
      <w:marLeft w:val="0"/>
      <w:marRight w:val="0"/>
      <w:marTop w:val="0"/>
      <w:marBottom w:val="0"/>
      <w:divBdr>
        <w:top w:val="none" w:sz="0" w:space="0" w:color="auto"/>
        <w:left w:val="none" w:sz="0" w:space="0" w:color="auto"/>
        <w:bottom w:val="none" w:sz="0" w:space="0" w:color="auto"/>
        <w:right w:val="none" w:sz="0" w:space="0" w:color="auto"/>
      </w:divBdr>
    </w:div>
    <w:div w:id="1446970949">
      <w:bodyDiv w:val="1"/>
      <w:marLeft w:val="0"/>
      <w:marRight w:val="0"/>
      <w:marTop w:val="0"/>
      <w:marBottom w:val="0"/>
      <w:divBdr>
        <w:top w:val="none" w:sz="0" w:space="0" w:color="auto"/>
        <w:left w:val="none" w:sz="0" w:space="0" w:color="auto"/>
        <w:bottom w:val="none" w:sz="0" w:space="0" w:color="auto"/>
        <w:right w:val="none" w:sz="0" w:space="0" w:color="auto"/>
      </w:divBdr>
    </w:div>
    <w:div w:id="1471364237">
      <w:bodyDiv w:val="1"/>
      <w:marLeft w:val="0"/>
      <w:marRight w:val="0"/>
      <w:marTop w:val="0"/>
      <w:marBottom w:val="0"/>
      <w:divBdr>
        <w:top w:val="none" w:sz="0" w:space="0" w:color="auto"/>
        <w:left w:val="none" w:sz="0" w:space="0" w:color="auto"/>
        <w:bottom w:val="none" w:sz="0" w:space="0" w:color="auto"/>
        <w:right w:val="none" w:sz="0" w:space="0" w:color="auto"/>
      </w:divBdr>
    </w:div>
    <w:div w:id="1479541944">
      <w:bodyDiv w:val="1"/>
      <w:marLeft w:val="0"/>
      <w:marRight w:val="0"/>
      <w:marTop w:val="0"/>
      <w:marBottom w:val="0"/>
      <w:divBdr>
        <w:top w:val="none" w:sz="0" w:space="0" w:color="auto"/>
        <w:left w:val="none" w:sz="0" w:space="0" w:color="auto"/>
        <w:bottom w:val="none" w:sz="0" w:space="0" w:color="auto"/>
        <w:right w:val="none" w:sz="0" w:space="0" w:color="auto"/>
      </w:divBdr>
    </w:div>
    <w:div w:id="1521164338">
      <w:bodyDiv w:val="1"/>
      <w:marLeft w:val="0"/>
      <w:marRight w:val="0"/>
      <w:marTop w:val="0"/>
      <w:marBottom w:val="0"/>
      <w:divBdr>
        <w:top w:val="none" w:sz="0" w:space="0" w:color="auto"/>
        <w:left w:val="none" w:sz="0" w:space="0" w:color="auto"/>
        <w:bottom w:val="none" w:sz="0" w:space="0" w:color="auto"/>
        <w:right w:val="none" w:sz="0" w:space="0" w:color="auto"/>
      </w:divBdr>
    </w:div>
    <w:div w:id="1574123829">
      <w:bodyDiv w:val="1"/>
      <w:marLeft w:val="0"/>
      <w:marRight w:val="0"/>
      <w:marTop w:val="0"/>
      <w:marBottom w:val="0"/>
      <w:divBdr>
        <w:top w:val="none" w:sz="0" w:space="0" w:color="auto"/>
        <w:left w:val="none" w:sz="0" w:space="0" w:color="auto"/>
        <w:bottom w:val="none" w:sz="0" w:space="0" w:color="auto"/>
        <w:right w:val="none" w:sz="0" w:space="0" w:color="auto"/>
      </w:divBdr>
    </w:div>
    <w:div w:id="1615745450">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92554558">
      <w:bodyDiv w:val="1"/>
      <w:marLeft w:val="0"/>
      <w:marRight w:val="0"/>
      <w:marTop w:val="0"/>
      <w:marBottom w:val="0"/>
      <w:divBdr>
        <w:top w:val="none" w:sz="0" w:space="0" w:color="auto"/>
        <w:left w:val="none" w:sz="0" w:space="0" w:color="auto"/>
        <w:bottom w:val="none" w:sz="0" w:space="0" w:color="auto"/>
        <w:right w:val="none" w:sz="0" w:space="0" w:color="auto"/>
      </w:divBdr>
    </w:div>
    <w:div w:id="1805198624">
      <w:bodyDiv w:val="1"/>
      <w:marLeft w:val="0"/>
      <w:marRight w:val="0"/>
      <w:marTop w:val="0"/>
      <w:marBottom w:val="0"/>
      <w:divBdr>
        <w:top w:val="none" w:sz="0" w:space="0" w:color="auto"/>
        <w:left w:val="none" w:sz="0" w:space="0" w:color="auto"/>
        <w:bottom w:val="none" w:sz="0" w:space="0" w:color="auto"/>
        <w:right w:val="none" w:sz="0" w:space="0" w:color="auto"/>
      </w:divBdr>
    </w:div>
    <w:div w:id="1838685439">
      <w:bodyDiv w:val="1"/>
      <w:marLeft w:val="0"/>
      <w:marRight w:val="0"/>
      <w:marTop w:val="0"/>
      <w:marBottom w:val="0"/>
      <w:divBdr>
        <w:top w:val="none" w:sz="0" w:space="0" w:color="auto"/>
        <w:left w:val="none" w:sz="0" w:space="0" w:color="auto"/>
        <w:bottom w:val="none" w:sz="0" w:space="0" w:color="auto"/>
        <w:right w:val="none" w:sz="0" w:space="0" w:color="auto"/>
      </w:divBdr>
    </w:div>
    <w:div w:id="2027169333">
      <w:bodyDiv w:val="1"/>
      <w:marLeft w:val="0"/>
      <w:marRight w:val="0"/>
      <w:marTop w:val="0"/>
      <w:marBottom w:val="0"/>
      <w:divBdr>
        <w:top w:val="none" w:sz="0" w:space="0" w:color="auto"/>
        <w:left w:val="none" w:sz="0" w:space="0" w:color="auto"/>
        <w:bottom w:val="none" w:sz="0" w:space="0" w:color="auto"/>
        <w:right w:val="none" w:sz="0" w:space="0" w:color="auto"/>
      </w:divBdr>
    </w:div>
    <w:div w:id="2028873333">
      <w:bodyDiv w:val="1"/>
      <w:marLeft w:val="0"/>
      <w:marRight w:val="0"/>
      <w:marTop w:val="0"/>
      <w:marBottom w:val="0"/>
      <w:divBdr>
        <w:top w:val="none" w:sz="0" w:space="0" w:color="auto"/>
        <w:left w:val="none" w:sz="0" w:space="0" w:color="auto"/>
        <w:bottom w:val="none" w:sz="0" w:space="0" w:color="auto"/>
        <w:right w:val="none" w:sz="0" w:space="0" w:color="auto"/>
      </w:divBdr>
    </w:div>
    <w:div w:id="21290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F538-4354-499D-B172-92C2CFEB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11792</Words>
  <Characters>67216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78851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5</cp:revision>
  <dcterms:created xsi:type="dcterms:W3CDTF">2014-07-29T05:46:00Z</dcterms:created>
  <dcterms:modified xsi:type="dcterms:W3CDTF">2014-07-29T07:40:00Z</dcterms:modified>
</cp:coreProperties>
</file>