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A4" w:rsidRDefault="00642DD9" w:rsidP="00AA28ED">
      <w:r>
        <w:rPr>
          <w:noProof/>
        </w:rPr>
        <w:drawing>
          <wp:anchor distT="0" distB="0" distL="114300" distR="114300" simplePos="0" relativeHeight="251663360" behindDoc="0" locked="0" layoutInCell="1" allowOverlap="1">
            <wp:simplePos x="0" y="0"/>
            <wp:positionH relativeFrom="column">
              <wp:posOffset>3227070</wp:posOffset>
            </wp:positionH>
            <wp:positionV relativeFrom="paragraph">
              <wp:posOffset>-137795</wp:posOffset>
            </wp:positionV>
            <wp:extent cx="3486150" cy="2838450"/>
            <wp:effectExtent l="19050" t="0" r="0" b="0"/>
            <wp:wrapSquare wrapText="bothSides"/>
            <wp:docPr id="10" name="Рисунок 5" descr="E:\ФОТО\DSC0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DSC02490.JPG"/>
                    <pic:cNvPicPr>
                      <a:picLocks noChangeAspect="1" noChangeArrowheads="1"/>
                    </pic:cNvPicPr>
                  </pic:nvPicPr>
                  <pic:blipFill>
                    <a:blip r:embed="rId8"/>
                    <a:srcRect/>
                    <a:stretch>
                      <a:fillRect/>
                    </a:stretch>
                  </pic:blipFill>
                  <pic:spPr bwMode="auto">
                    <a:xfrm>
                      <a:off x="0" y="0"/>
                      <a:ext cx="3486150" cy="2838450"/>
                    </a:xfrm>
                    <a:prstGeom prst="rect">
                      <a:avLst/>
                    </a:prstGeom>
                    <a:ln>
                      <a:noFill/>
                    </a:ln>
                    <a:effectLst>
                      <a:softEdge rad="112500"/>
                    </a:effectLst>
                  </pic:spPr>
                </pic:pic>
              </a:graphicData>
            </a:graphic>
          </wp:anchor>
        </w:drawing>
      </w:r>
      <w:r w:rsidR="00DD0145">
        <w:rPr>
          <w:noProof/>
        </w:rPr>
        <w:drawing>
          <wp:anchor distT="0" distB="0" distL="114300" distR="114300" simplePos="0" relativeHeight="251659264" behindDoc="1" locked="0" layoutInCell="1" allowOverlap="1">
            <wp:simplePos x="0" y="0"/>
            <wp:positionH relativeFrom="column">
              <wp:posOffset>-794385</wp:posOffset>
            </wp:positionH>
            <wp:positionV relativeFrom="paragraph">
              <wp:posOffset>-33020</wp:posOffset>
            </wp:positionV>
            <wp:extent cx="3524250" cy="2724150"/>
            <wp:effectExtent l="19050" t="0" r="0" b="0"/>
            <wp:wrapTight wrapText="bothSides">
              <wp:wrapPolygon edited="0">
                <wp:start x="467" y="0"/>
                <wp:lineTo x="-117" y="1057"/>
                <wp:lineTo x="-117" y="19334"/>
                <wp:lineTo x="117" y="21449"/>
                <wp:lineTo x="467" y="21449"/>
                <wp:lineTo x="21016" y="21449"/>
                <wp:lineTo x="21366" y="21449"/>
                <wp:lineTo x="21600" y="20543"/>
                <wp:lineTo x="21600" y="1057"/>
                <wp:lineTo x="21366" y="151"/>
                <wp:lineTo x="21016" y="0"/>
                <wp:lineTo x="467" y="0"/>
              </wp:wrapPolygon>
            </wp:wrapTight>
            <wp:docPr id="4" name="Рисунок 2" descr="DSC01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1573.JPG"/>
                    <pic:cNvPicPr>
                      <a:picLocks noChangeAspect="1" noChangeArrowheads="1"/>
                    </pic:cNvPicPr>
                  </pic:nvPicPr>
                  <pic:blipFill>
                    <a:blip r:embed="rId9"/>
                    <a:srcRect b="19822"/>
                    <a:stretch>
                      <a:fillRect/>
                    </a:stretch>
                  </pic:blipFill>
                  <pic:spPr bwMode="auto">
                    <a:xfrm>
                      <a:off x="0" y="0"/>
                      <a:ext cx="3524250" cy="2724150"/>
                    </a:xfrm>
                    <a:prstGeom prst="rect">
                      <a:avLst/>
                    </a:prstGeom>
                    <a:ln>
                      <a:noFill/>
                    </a:ln>
                    <a:effectLst>
                      <a:softEdge rad="112500"/>
                    </a:effectLst>
                  </pic:spPr>
                </pic:pic>
              </a:graphicData>
            </a:graphic>
          </wp:anchor>
        </w:drawing>
      </w:r>
    </w:p>
    <w:p w:rsidR="00C15166" w:rsidRPr="00E8284C" w:rsidRDefault="0033084A">
      <w:pPr>
        <w:rPr>
          <w:b/>
          <w:sz w:val="36"/>
          <w:szCs w:val="28"/>
        </w:rPr>
      </w:pPr>
      <w:r w:rsidRPr="0033084A">
        <w:rPr>
          <w:i/>
          <w:sz w:val="24"/>
          <w:szCs w:val="24"/>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7pt;height:162.75pt" fillcolor="#fc9">
            <v:fill r:id="rId10"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font-size:1in;v-text-kern:t" trim="t" fitpath="t" string="вестник"/>
          </v:shape>
        </w:pict>
      </w:r>
      <w:r w:rsidR="00B76450" w:rsidRPr="00E8284C">
        <w:rPr>
          <w:i/>
          <w:sz w:val="24"/>
          <w:szCs w:val="24"/>
        </w:rPr>
        <w:t xml:space="preserve">    </w:t>
      </w:r>
      <w:r w:rsidRPr="0033084A">
        <w:rPr>
          <w:b/>
          <w:sz w:val="36"/>
          <w:szCs w:val="28"/>
        </w:rPr>
        <w:pict>
          <v:shape id="_x0000_i1026" type="#_x0000_t136" style="width:177pt;height:174pt" fillcolor="#06c" strokecolor="#9cf" strokeweight="1.5pt">
            <v:shadow on="t" color="#900"/>
            <v:textpath style="font-family:&quot;Georgia&quot;;font-size:18pt;font-weight:bold;v-text-kern:t" trim="t" fitpath="t" string="&#10;администрации и&#10; думы Брусничного &#10;сельского поселения"/>
          </v:shape>
        </w:pict>
      </w:r>
    </w:p>
    <w:p w:rsidR="00AC2D4F" w:rsidRPr="00E8284C" w:rsidRDefault="00E8284C" w:rsidP="00AC2D4F">
      <w:pPr>
        <w:spacing w:after="0" w:line="240" w:lineRule="auto"/>
        <w:ind w:hanging="709"/>
        <w:rPr>
          <w:rFonts w:ascii="Arial Black" w:hAnsi="Arial Black"/>
          <w:b/>
          <w:i/>
          <w:sz w:val="36"/>
          <w:szCs w:val="28"/>
        </w:rPr>
      </w:pPr>
      <w:r w:rsidRPr="00E8284C">
        <w:rPr>
          <w:rFonts w:ascii="Arial Black" w:hAnsi="Arial Black"/>
          <w:b/>
          <w:i/>
          <w:sz w:val="36"/>
          <w:szCs w:val="28"/>
        </w:rPr>
        <w:t xml:space="preserve">          </w:t>
      </w:r>
      <w:r>
        <w:rPr>
          <w:rFonts w:ascii="Arial Black" w:hAnsi="Arial Black"/>
          <w:b/>
          <w:i/>
          <w:sz w:val="36"/>
          <w:szCs w:val="28"/>
        </w:rPr>
        <w:t>№ 3 от</w:t>
      </w:r>
      <w:r w:rsidR="00C02A05" w:rsidRPr="00E8284C">
        <w:rPr>
          <w:rFonts w:ascii="Arial Black" w:hAnsi="Arial Black"/>
          <w:b/>
          <w:i/>
          <w:sz w:val="36"/>
          <w:szCs w:val="28"/>
        </w:rPr>
        <w:t xml:space="preserve"> 2</w:t>
      </w:r>
      <w:r w:rsidR="00DD0145" w:rsidRPr="00E8284C">
        <w:rPr>
          <w:rFonts w:ascii="Arial Black" w:hAnsi="Arial Black"/>
          <w:b/>
          <w:i/>
          <w:sz w:val="36"/>
          <w:szCs w:val="28"/>
        </w:rPr>
        <w:t>7 марта 2018 года.</w:t>
      </w:r>
    </w:p>
    <w:p w:rsidR="00AC2D4F" w:rsidRDefault="00E8284C" w:rsidP="00AC2D4F">
      <w:pPr>
        <w:spacing w:after="0" w:line="240" w:lineRule="auto"/>
        <w:ind w:hanging="709"/>
        <w:rPr>
          <w:rFonts w:ascii="Arial Black" w:hAnsi="Arial Black"/>
          <w:b/>
          <w:i/>
          <w:sz w:val="36"/>
          <w:szCs w:val="28"/>
        </w:rPr>
      </w:pPr>
      <w:r>
        <w:rPr>
          <w:rFonts w:ascii="Arial Black" w:hAnsi="Arial Black"/>
          <w:b/>
          <w:i/>
          <w:sz w:val="32"/>
          <w:szCs w:val="28"/>
        </w:rPr>
        <w:t xml:space="preserve">                                                 </w:t>
      </w:r>
      <w:r w:rsidR="00DD0145" w:rsidRPr="00E8284C">
        <w:rPr>
          <w:rFonts w:ascii="Arial Black" w:hAnsi="Arial Black"/>
          <w:b/>
          <w:i/>
          <w:sz w:val="36"/>
          <w:szCs w:val="28"/>
        </w:rPr>
        <w:t>Официально в  номере:</w:t>
      </w:r>
      <w:r w:rsidR="00BD6879" w:rsidRPr="00E8284C">
        <w:rPr>
          <w:rFonts w:ascii="Arial Black" w:hAnsi="Arial Black"/>
          <w:b/>
          <w:i/>
          <w:sz w:val="36"/>
          <w:szCs w:val="28"/>
        </w:rPr>
        <w:t xml:space="preserve"> </w:t>
      </w:r>
    </w:p>
    <w:p w:rsidR="00E8284C" w:rsidRPr="00E8284C" w:rsidRDefault="00E8284C" w:rsidP="00AC2D4F">
      <w:pPr>
        <w:spacing w:after="0" w:line="240" w:lineRule="auto"/>
        <w:ind w:hanging="709"/>
        <w:rPr>
          <w:rFonts w:ascii="Arial Black" w:hAnsi="Arial Black"/>
          <w:b/>
          <w:i/>
          <w:sz w:val="32"/>
          <w:szCs w:val="28"/>
        </w:rPr>
      </w:pPr>
      <w:r>
        <w:rPr>
          <w:rFonts w:ascii="Arial Black" w:hAnsi="Arial Black"/>
          <w:b/>
          <w:i/>
          <w:sz w:val="36"/>
          <w:szCs w:val="28"/>
        </w:rPr>
        <w:t>*****************************************************</w:t>
      </w:r>
    </w:p>
    <w:p w:rsidR="00AC2D4F" w:rsidRPr="00610794" w:rsidRDefault="00AC2D4F" w:rsidP="00AC2D4F">
      <w:pPr>
        <w:spacing w:after="0" w:line="240" w:lineRule="auto"/>
        <w:ind w:hanging="709"/>
        <w:rPr>
          <w:rFonts w:ascii="Arial Black" w:hAnsi="Arial Black"/>
          <w:b/>
          <w:i/>
          <w:sz w:val="20"/>
          <w:szCs w:val="18"/>
          <w:u w:val="single"/>
        </w:rPr>
      </w:pPr>
      <w:r w:rsidRPr="00610794">
        <w:rPr>
          <w:rFonts w:ascii="Arial Black" w:hAnsi="Arial Black"/>
          <w:b/>
          <w:i/>
          <w:sz w:val="20"/>
          <w:szCs w:val="18"/>
        </w:rPr>
        <w:t xml:space="preserve">                                        </w:t>
      </w:r>
      <w:r w:rsidR="00E8284C" w:rsidRPr="00610794">
        <w:rPr>
          <w:rFonts w:ascii="Arial Black" w:hAnsi="Arial Black"/>
          <w:b/>
          <w:i/>
          <w:sz w:val="20"/>
          <w:szCs w:val="18"/>
        </w:rPr>
        <w:t xml:space="preserve"> </w:t>
      </w:r>
      <w:r w:rsidR="00610794">
        <w:rPr>
          <w:rFonts w:ascii="Arial Black" w:hAnsi="Arial Black"/>
          <w:b/>
          <w:i/>
          <w:sz w:val="20"/>
          <w:szCs w:val="18"/>
        </w:rPr>
        <w:t xml:space="preserve">                        </w:t>
      </w:r>
      <w:r w:rsidRPr="00610794">
        <w:rPr>
          <w:rFonts w:ascii="Arial Black" w:hAnsi="Arial Black"/>
          <w:b/>
          <w:i/>
          <w:sz w:val="20"/>
          <w:szCs w:val="18"/>
        </w:rPr>
        <w:t xml:space="preserve">  </w:t>
      </w:r>
      <w:r w:rsidRPr="00610794">
        <w:rPr>
          <w:rFonts w:ascii="Times New Roman" w:hAnsi="Times New Roman"/>
          <w:b/>
          <w:sz w:val="20"/>
          <w:szCs w:val="18"/>
        </w:rPr>
        <w:t>РОССИЙСКАЯ  ФЕДЕРАЦИЯ</w:t>
      </w:r>
    </w:p>
    <w:p w:rsidR="00AC2D4F" w:rsidRPr="00610794" w:rsidRDefault="00AC2D4F" w:rsidP="00AC2D4F">
      <w:pPr>
        <w:spacing w:after="0" w:line="240" w:lineRule="auto"/>
        <w:ind w:left="360"/>
        <w:jc w:val="center"/>
        <w:rPr>
          <w:rFonts w:ascii="Times New Roman" w:hAnsi="Times New Roman"/>
          <w:b/>
          <w:sz w:val="20"/>
          <w:szCs w:val="18"/>
        </w:rPr>
      </w:pPr>
      <w:r w:rsidRPr="00610794">
        <w:rPr>
          <w:rFonts w:ascii="Times New Roman" w:hAnsi="Times New Roman"/>
          <w:b/>
          <w:sz w:val="20"/>
          <w:szCs w:val="18"/>
        </w:rPr>
        <w:t>Иркутская область</w:t>
      </w:r>
    </w:p>
    <w:p w:rsidR="00AC2D4F" w:rsidRPr="00610794" w:rsidRDefault="00AC2D4F" w:rsidP="00AC2D4F">
      <w:pPr>
        <w:spacing w:after="0" w:line="240" w:lineRule="auto"/>
        <w:ind w:left="360"/>
        <w:jc w:val="center"/>
        <w:rPr>
          <w:rFonts w:ascii="Times New Roman" w:hAnsi="Times New Roman"/>
          <w:b/>
          <w:sz w:val="20"/>
          <w:szCs w:val="18"/>
        </w:rPr>
      </w:pPr>
      <w:r w:rsidRPr="00610794">
        <w:rPr>
          <w:rFonts w:ascii="Times New Roman" w:hAnsi="Times New Roman"/>
          <w:b/>
          <w:sz w:val="20"/>
          <w:szCs w:val="18"/>
        </w:rPr>
        <w:t>Нижнеилимск</w:t>
      </w:r>
    </w:p>
    <w:p w:rsidR="00AC2D4F" w:rsidRPr="00610794" w:rsidRDefault="00AC2D4F" w:rsidP="00AC2D4F">
      <w:pPr>
        <w:spacing w:after="0" w:line="240" w:lineRule="auto"/>
        <w:ind w:left="360"/>
        <w:jc w:val="center"/>
        <w:rPr>
          <w:rFonts w:ascii="Times New Roman" w:hAnsi="Times New Roman"/>
          <w:b/>
          <w:sz w:val="20"/>
          <w:szCs w:val="18"/>
        </w:rPr>
      </w:pPr>
      <w:r w:rsidRPr="00610794">
        <w:rPr>
          <w:rFonts w:ascii="Times New Roman" w:hAnsi="Times New Roman"/>
          <w:b/>
          <w:sz w:val="20"/>
          <w:szCs w:val="18"/>
        </w:rPr>
        <w:t>Дума  Брусничного сельского поселения</w:t>
      </w:r>
    </w:p>
    <w:p w:rsidR="00AC2D4F" w:rsidRPr="00610794" w:rsidRDefault="00AC2D4F" w:rsidP="00AC2D4F">
      <w:pPr>
        <w:spacing w:after="0" w:line="240" w:lineRule="auto"/>
        <w:ind w:left="360"/>
        <w:jc w:val="center"/>
        <w:rPr>
          <w:rFonts w:ascii="Times New Roman" w:hAnsi="Times New Roman"/>
          <w:b/>
          <w:sz w:val="20"/>
          <w:szCs w:val="18"/>
        </w:rPr>
      </w:pPr>
      <w:r w:rsidRPr="00610794">
        <w:rPr>
          <w:rFonts w:ascii="Times New Roman" w:hAnsi="Times New Roman"/>
          <w:b/>
          <w:sz w:val="20"/>
          <w:szCs w:val="18"/>
        </w:rPr>
        <w:t>------------------------------------------------------------------------------------------------</w:t>
      </w:r>
    </w:p>
    <w:p w:rsidR="00AC2D4F" w:rsidRPr="00610794" w:rsidRDefault="00AC2D4F" w:rsidP="00AC2D4F">
      <w:pPr>
        <w:spacing w:after="0" w:line="240" w:lineRule="auto"/>
        <w:ind w:left="360"/>
        <w:jc w:val="center"/>
        <w:rPr>
          <w:rFonts w:ascii="Times New Roman" w:hAnsi="Times New Roman"/>
          <w:b/>
          <w:sz w:val="20"/>
          <w:szCs w:val="18"/>
        </w:rPr>
      </w:pPr>
      <w:r w:rsidRPr="00610794">
        <w:rPr>
          <w:rFonts w:ascii="Times New Roman" w:hAnsi="Times New Roman"/>
          <w:b/>
          <w:sz w:val="20"/>
          <w:szCs w:val="18"/>
        </w:rPr>
        <w:t>РЕШЕНИЕ</w:t>
      </w:r>
    </w:p>
    <w:p w:rsidR="00AC2D4F" w:rsidRPr="00610794" w:rsidRDefault="00AC2D4F" w:rsidP="00AC2D4F">
      <w:pPr>
        <w:spacing w:after="0" w:line="240" w:lineRule="auto"/>
        <w:rPr>
          <w:rFonts w:ascii="Times New Roman" w:hAnsi="Times New Roman"/>
          <w:sz w:val="32"/>
          <w:szCs w:val="28"/>
        </w:rPr>
      </w:pPr>
      <w:r w:rsidRPr="00610794">
        <w:rPr>
          <w:rFonts w:ascii="Times New Roman" w:hAnsi="Times New Roman"/>
          <w:sz w:val="28"/>
          <w:szCs w:val="28"/>
        </w:rPr>
        <w:t>от 14.03.2018 года  № 12</w:t>
      </w:r>
    </w:p>
    <w:p w:rsidR="00E8284C" w:rsidRPr="00AC2D4F" w:rsidRDefault="00AC2D4F" w:rsidP="00AC2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 Брусничный</w:t>
      </w:r>
    </w:p>
    <w:p w:rsidR="00AC2D4F" w:rsidRDefault="00AC2D4F" w:rsidP="00E8284C">
      <w:pPr>
        <w:spacing w:after="0" w:line="240" w:lineRule="auto"/>
        <w:ind w:right="4819"/>
        <w:rPr>
          <w:rFonts w:ascii="Times New Roman" w:hAnsi="Times New Roman" w:cs="Times New Roman"/>
          <w:sz w:val="28"/>
          <w:szCs w:val="28"/>
        </w:rPr>
      </w:pPr>
      <w:r>
        <w:rPr>
          <w:rFonts w:ascii="Times New Roman" w:hAnsi="Times New Roman" w:cs="Times New Roman"/>
          <w:sz w:val="28"/>
          <w:szCs w:val="28"/>
        </w:rPr>
        <w:t xml:space="preserve">« Об утверждении Положения о  </w:t>
      </w:r>
      <w:r w:rsidRPr="003D7980">
        <w:rPr>
          <w:rFonts w:ascii="Times New Roman" w:hAnsi="Times New Roman" w:cs="Times New Roman"/>
          <w:sz w:val="28"/>
          <w:szCs w:val="28"/>
        </w:rPr>
        <w:t>порядке предоставления отпусков муниципальным служ</w:t>
      </w:r>
      <w:r>
        <w:rPr>
          <w:rFonts w:ascii="Times New Roman" w:hAnsi="Times New Roman" w:cs="Times New Roman"/>
          <w:sz w:val="28"/>
          <w:szCs w:val="28"/>
        </w:rPr>
        <w:t>ащим администрации Брусничного</w:t>
      </w:r>
      <w:r w:rsidRPr="003D7980">
        <w:rPr>
          <w:rFonts w:ascii="Times New Roman" w:hAnsi="Times New Roman" w:cs="Times New Roman"/>
          <w:sz w:val="28"/>
          <w:szCs w:val="28"/>
        </w:rPr>
        <w:t xml:space="preserve"> сельского поселения в новой редакции</w:t>
      </w:r>
      <w:r>
        <w:rPr>
          <w:rFonts w:ascii="Times New Roman" w:hAnsi="Times New Roman" w:cs="Times New Roman"/>
          <w:sz w:val="28"/>
          <w:szCs w:val="28"/>
        </w:rPr>
        <w:t xml:space="preserve"> </w:t>
      </w:r>
      <w:r w:rsidRPr="003D7980">
        <w:rPr>
          <w:rFonts w:ascii="Times New Roman" w:hAnsi="Times New Roman" w:cs="Times New Roman"/>
          <w:sz w:val="28"/>
          <w:szCs w:val="28"/>
        </w:rPr>
        <w:t>»</w:t>
      </w:r>
      <w:r>
        <w:rPr>
          <w:rFonts w:ascii="Times New Roman" w:hAnsi="Times New Roman" w:cs="Times New Roman"/>
          <w:sz w:val="28"/>
          <w:szCs w:val="28"/>
        </w:rPr>
        <w:t>.</w:t>
      </w:r>
    </w:p>
    <w:p w:rsidR="00E8284C" w:rsidRPr="00E8284C" w:rsidRDefault="00E8284C" w:rsidP="00E8284C">
      <w:pPr>
        <w:spacing w:after="0" w:line="240" w:lineRule="auto"/>
        <w:ind w:right="4819"/>
        <w:rPr>
          <w:rFonts w:ascii="Times New Roman" w:hAnsi="Times New Roman" w:cs="Times New Roman"/>
          <w:sz w:val="28"/>
          <w:szCs w:val="28"/>
        </w:rPr>
      </w:pPr>
    </w:p>
    <w:p w:rsidR="00AC2D4F" w:rsidRPr="009D5E54" w:rsidRDefault="00AC2D4F" w:rsidP="00AC2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7980">
        <w:rPr>
          <w:rFonts w:ascii="Times New Roman" w:hAnsi="Times New Roman" w:cs="Times New Roman"/>
          <w:sz w:val="28"/>
          <w:szCs w:val="28"/>
        </w:rPr>
        <w:t>В соответствии с законом Иркутской области № 88 – ОЗ от 15.10.2007 года «Об отдельных вопросах муниципальной службы в Иркутской области», Трудовым  кодексом Российской Федерации, н</w:t>
      </w:r>
      <w:r>
        <w:rPr>
          <w:rFonts w:ascii="Times New Roman" w:hAnsi="Times New Roman" w:cs="Times New Roman"/>
          <w:sz w:val="28"/>
          <w:szCs w:val="28"/>
        </w:rPr>
        <w:t xml:space="preserve">а основании Устава Брусничного </w:t>
      </w:r>
      <w:r w:rsidRPr="003D7980">
        <w:rPr>
          <w:rFonts w:ascii="Times New Roman" w:hAnsi="Times New Roman" w:cs="Times New Roman"/>
          <w:sz w:val="28"/>
          <w:szCs w:val="28"/>
        </w:rPr>
        <w:t xml:space="preserve"> муниципального образова</w:t>
      </w:r>
      <w:r>
        <w:rPr>
          <w:rFonts w:ascii="Times New Roman" w:hAnsi="Times New Roman" w:cs="Times New Roman"/>
          <w:sz w:val="28"/>
          <w:szCs w:val="28"/>
        </w:rPr>
        <w:t xml:space="preserve">ния, </w:t>
      </w:r>
      <w:r w:rsidRPr="000F669E">
        <w:rPr>
          <w:rFonts w:ascii="Times New Roman" w:hAnsi="Times New Roman"/>
          <w:b/>
          <w:sz w:val="28"/>
          <w:szCs w:val="28"/>
        </w:rPr>
        <w:t>Дума  Брусничного  сельского  поселения  Нижнеилимского  района</w:t>
      </w:r>
    </w:p>
    <w:p w:rsidR="00AC2D4F" w:rsidRDefault="00AC2D4F" w:rsidP="00AC2D4F">
      <w:pPr>
        <w:spacing w:after="0" w:line="240" w:lineRule="auto"/>
        <w:jc w:val="center"/>
        <w:rPr>
          <w:rFonts w:ascii="Times New Roman" w:hAnsi="Times New Roman"/>
          <w:sz w:val="28"/>
          <w:szCs w:val="28"/>
        </w:rPr>
      </w:pPr>
      <w:r w:rsidRPr="000F669E">
        <w:rPr>
          <w:rFonts w:ascii="Times New Roman" w:hAnsi="Times New Roman"/>
          <w:b/>
          <w:sz w:val="28"/>
          <w:szCs w:val="28"/>
        </w:rPr>
        <w:lastRenderedPageBreak/>
        <w:t>РЕШИЛА</w:t>
      </w:r>
      <w:r w:rsidRPr="000F669E">
        <w:rPr>
          <w:rFonts w:ascii="Times New Roman" w:hAnsi="Times New Roman"/>
          <w:sz w:val="28"/>
          <w:szCs w:val="28"/>
        </w:rPr>
        <w:t>:</w:t>
      </w:r>
    </w:p>
    <w:p w:rsidR="00AC2D4F" w:rsidRPr="000F669E" w:rsidRDefault="00AC2D4F" w:rsidP="00E8284C">
      <w:pPr>
        <w:spacing w:after="0" w:line="240" w:lineRule="auto"/>
        <w:rPr>
          <w:rFonts w:ascii="Times New Roman" w:hAnsi="Times New Roman"/>
          <w:sz w:val="28"/>
          <w:szCs w:val="28"/>
        </w:rPr>
      </w:pPr>
    </w:p>
    <w:p w:rsidR="00AC2D4F" w:rsidRPr="003D7980" w:rsidRDefault="00AC2D4F" w:rsidP="00AC2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7980">
        <w:rPr>
          <w:rFonts w:ascii="Times New Roman" w:hAnsi="Times New Roman" w:cs="Times New Roman"/>
          <w:sz w:val="28"/>
          <w:szCs w:val="28"/>
        </w:rPr>
        <w:t>1. Утвердить Положение о порядке предоставления отпусков муниципальным служа</w:t>
      </w:r>
      <w:r>
        <w:rPr>
          <w:rFonts w:ascii="Times New Roman" w:hAnsi="Times New Roman" w:cs="Times New Roman"/>
          <w:sz w:val="28"/>
          <w:szCs w:val="28"/>
        </w:rPr>
        <w:t>щим  Администрации Брусничного</w:t>
      </w:r>
      <w:r w:rsidRPr="003D7980">
        <w:rPr>
          <w:rFonts w:ascii="Times New Roman" w:hAnsi="Times New Roman" w:cs="Times New Roman"/>
          <w:sz w:val="28"/>
          <w:szCs w:val="28"/>
        </w:rPr>
        <w:t xml:space="preserve"> сельс</w:t>
      </w:r>
      <w:r>
        <w:rPr>
          <w:rFonts w:ascii="Times New Roman" w:hAnsi="Times New Roman" w:cs="Times New Roman"/>
          <w:sz w:val="28"/>
          <w:szCs w:val="28"/>
        </w:rPr>
        <w:t>кого поселения в новой редакции (согласно Приложения).</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2. Контроль за и</w:t>
      </w:r>
      <w:r>
        <w:rPr>
          <w:rFonts w:ascii="Times New Roman" w:hAnsi="Times New Roman" w:cs="Times New Roman"/>
          <w:sz w:val="28"/>
          <w:szCs w:val="28"/>
        </w:rPr>
        <w:t xml:space="preserve">сполнением данного решения </w:t>
      </w:r>
      <w:r w:rsidRPr="003D7980">
        <w:rPr>
          <w:rFonts w:ascii="Times New Roman" w:hAnsi="Times New Roman" w:cs="Times New Roman"/>
          <w:sz w:val="28"/>
          <w:szCs w:val="28"/>
        </w:rPr>
        <w:t xml:space="preserve"> возложить на ведуще</w:t>
      </w:r>
      <w:r>
        <w:rPr>
          <w:rFonts w:ascii="Times New Roman" w:hAnsi="Times New Roman" w:cs="Times New Roman"/>
          <w:sz w:val="28"/>
          <w:szCs w:val="28"/>
        </w:rPr>
        <w:t>го специалиста  Белореченскую  О.Ю.</w:t>
      </w:r>
    </w:p>
    <w:p w:rsidR="00AC2D4F" w:rsidRPr="00AC2D4F" w:rsidRDefault="00AC2D4F" w:rsidP="00AC2D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П</w:t>
      </w:r>
      <w:r w:rsidRPr="003D7980">
        <w:rPr>
          <w:rFonts w:ascii="Times New Roman" w:hAnsi="Times New Roman" w:cs="Times New Roman"/>
          <w:sz w:val="28"/>
          <w:szCs w:val="28"/>
        </w:rPr>
        <w:t>ризнать утратившим силу</w:t>
      </w:r>
      <w:r>
        <w:rPr>
          <w:rFonts w:ascii="Times New Roman" w:hAnsi="Times New Roman" w:cs="Times New Roman"/>
          <w:sz w:val="28"/>
          <w:szCs w:val="28"/>
        </w:rPr>
        <w:t xml:space="preserve"> решение Думы  Брусничного сельского поселения № 42 от  22.07.2016 года « Об  утверждении  Положения  о  порядке  предоставления отпусков  муниципальным  служащим  администрации  Брусничного  сельского  поселения».</w:t>
      </w:r>
    </w:p>
    <w:p w:rsidR="00AC2D4F" w:rsidRDefault="00AC2D4F" w:rsidP="00AC2D4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Брусничного</w:t>
      </w:r>
    </w:p>
    <w:p w:rsidR="00AC2D4F" w:rsidRPr="00AC2D4F" w:rsidRDefault="00AC2D4F" w:rsidP="00AC2D4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сельского  поселения                                                                                 Белецкий  В.Л.</w:t>
      </w:r>
    </w:p>
    <w:p w:rsidR="00AC2D4F" w:rsidRPr="00610794" w:rsidRDefault="00AC2D4F" w:rsidP="00AC2D4F">
      <w:pPr>
        <w:spacing w:after="0" w:line="240" w:lineRule="auto"/>
        <w:ind w:left="5103"/>
        <w:jc w:val="center"/>
        <w:rPr>
          <w:rFonts w:ascii="Times New Roman" w:hAnsi="Times New Roman" w:cs="Times New Roman"/>
          <w:sz w:val="28"/>
          <w:szCs w:val="28"/>
        </w:rPr>
      </w:pPr>
      <w:r w:rsidRPr="00610794">
        <w:rPr>
          <w:rFonts w:ascii="Times New Roman" w:hAnsi="Times New Roman" w:cs="Times New Roman"/>
          <w:sz w:val="28"/>
          <w:szCs w:val="28"/>
        </w:rPr>
        <w:t xml:space="preserve">      Приложение к решению  Думы Брусничного</w:t>
      </w:r>
    </w:p>
    <w:p w:rsidR="00AC2D4F" w:rsidRPr="00610794" w:rsidRDefault="00AC2D4F" w:rsidP="00AC2D4F">
      <w:pPr>
        <w:spacing w:after="0" w:line="240" w:lineRule="auto"/>
        <w:ind w:left="5103"/>
        <w:jc w:val="center"/>
        <w:rPr>
          <w:rFonts w:ascii="Times New Roman" w:hAnsi="Times New Roman" w:cs="Times New Roman"/>
          <w:sz w:val="28"/>
          <w:szCs w:val="28"/>
        </w:rPr>
      </w:pPr>
      <w:r w:rsidRPr="00610794">
        <w:rPr>
          <w:rFonts w:ascii="Times New Roman" w:hAnsi="Times New Roman" w:cs="Times New Roman"/>
          <w:sz w:val="28"/>
          <w:szCs w:val="28"/>
        </w:rPr>
        <w:t xml:space="preserve">         сельского поселения № 12  от 14.03.2018г.</w:t>
      </w:r>
    </w:p>
    <w:p w:rsidR="00AC2D4F" w:rsidRPr="00610794" w:rsidRDefault="00AC2D4F" w:rsidP="00AC2D4F">
      <w:pPr>
        <w:spacing w:after="0" w:line="240" w:lineRule="auto"/>
        <w:jc w:val="center"/>
        <w:rPr>
          <w:rFonts w:ascii="Times New Roman" w:hAnsi="Times New Roman" w:cs="Times New Roman"/>
          <w:b/>
          <w:sz w:val="36"/>
          <w:szCs w:val="28"/>
        </w:rPr>
      </w:pPr>
      <w:r w:rsidRPr="00610794">
        <w:rPr>
          <w:rFonts w:ascii="Times New Roman" w:hAnsi="Times New Roman" w:cs="Times New Roman"/>
          <w:b/>
          <w:sz w:val="36"/>
          <w:szCs w:val="28"/>
        </w:rPr>
        <w:t>ПОЛОЖЕНИЕ</w:t>
      </w:r>
    </w:p>
    <w:p w:rsidR="00AC2D4F" w:rsidRPr="00610794" w:rsidRDefault="00AC2D4F" w:rsidP="00610794">
      <w:pPr>
        <w:spacing w:after="0" w:line="240" w:lineRule="auto"/>
        <w:jc w:val="center"/>
        <w:rPr>
          <w:rFonts w:ascii="Times New Roman" w:hAnsi="Times New Roman" w:cs="Times New Roman"/>
          <w:b/>
          <w:sz w:val="36"/>
          <w:szCs w:val="28"/>
        </w:rPr>
      </w:pPr>
      <w:r w:rsidRPr="00610794">
        <w:rPr>
          <w:rFonts w:ascii="Times New Roman" w:hAnsi="Times New Roman" w:cs="Times New Roman"/>
          <w:b/>
          <w:sz w:val="36"/>
          <w:szCs w:val="28"/>
        </w:rPr>
        <w:t>о порядке предоставления отпусков муниципальным служащимАдминистрации Брусничного сельского поселения</w:t>
      </w:r>
    </w:p>
    <w:p w:rsidR="00AC2D4F" w:rsidRPr="003D7980" w:rsidRDefault="00AC2D4F" w:rsidP="00AC2D4F">
      <w:pPr>
        <w:spacing w:after="0" w:line="240" w:lineRule="auto"/>
        <w:jc w:val="both"/>
        <w:rPr>
          <w:rFonts w:ascii="Times New Roman" w:hAnsi="Times New Roman" w:cs="Times New Roman"/>
          <w:sz w:val="28"/>
          <w:szCs w:val="28"/>
        </w:rPr>
      </w:pPr>
    </w:p>
    <w:p w:rsidR="00AC2D4F" w:rsidRDefault="00AC2D4F" w:rsidP="00AC2D4F">
      <w:pPr>
        <w:spacing w:after="0" w:line="240" w:lineRule="auto"/>
        <w:jc w:val="center"/>
        <w:rPr>
          <w:rFonts w:ascii="Times New Roman" w:hAnsi="Times New Roman" w:cs="Times New Roman"/>
          <w:b/>
          <w:sz w:val="28"/>
          <w:szCs w:val="28"/>
        </w:rPr>
      </w:pPr>
      <w:r w:rsidRPr="00317F04">
        <w:rPr>
          <w:rFonts w:ascii="Times New Roman" w:hAnsi="Times New Roman" w:cs="Times New Roman"/>
          <w:b/>
          <w:sz w:val="28"/>
          <w:szCs w:val="28"/>
        </w:rPr>
        <w:t>1. Общие положения</w:t>
      </w:r>
    </w:p>
    <w:p w:rsidR="00610794" w:rsidRPr="00317F04" w:rsidRDefault="00610794" w:rsidP="00AC2D4F">
      <w:pPr>
        <w:spacing w:after="0" w:line="240" w:lineRule="auto"/>
        <w:jc w:val="center"/>
        <w:rPr>
          <w:rFonts w:ascii="Times New Roman" w:hAnsi="Times New Roman" w:cs="Times New Roman"/>
          <w:b/>
          <w:sz w:val="28"/>
          <w:szCs w:val="28"/>
        </w:rPr>
      </w:pPr>
    </w:p>
    <w:p w:rsidR="00AC2D4F" w:rsidRPr="003D7980" w:rsidRDefault="00AC2D4F" w:rsidP="00AC2D4F">
      <w:pPr>
        <w:spacing w:after="0" w:line="240" w:lineRule="auto"/>
        <w:ind w:firstLine="708"/>
        <w:jc w:val="both"/>
        <w:rPr>
          <w:rFonts w:ascii="Times New Roman" w:hAnsi="Times New Roman" w:cs="Times New Roman"/>
          <w:sz w:val="28"/>
          <w:szCs w:val="28"/>
        </w:rPr>
      </w:pPr>
      <w:r w:rsidRPr="003D7980">
        <w:rPr>
          <w:rFonts w:ascii="Times New Roman" w:hAnsi="Times New Roman" w:cs="Times New Roman"/>
          <w:sz w:val="28"/>
          <w:szCs w:val="28"/>
        </w:rPr>
        <w:t>1.1. На основании   ст. 9   Закона Иркутской области  № 88 – ОЗ «Об отдельных вопросах муниципальной службы в Иркутской области» и в соответствии со ст. 114 Трудового Кодекса  РФ настоящее Положение определяет порядок предоставления отпусков муниципальным с</w:t>
      </w:r>
      <w:r>
        <w:rPr>
          <w:rFonts w:ascii="Times New Roman" w:hAnsi="Times New Roman" w:cs="Times New Roman"/>
          <w:sz w:val="28"/>
          <w:szCs w:val="28"/>
        </w:rPr>
        <w:t>лужащим Администрации Брусничного</w:t>
      </w:r>
      <w:r w:rsidRPr="003D7980">
        <w:rPr>
          <w:rFonts w:ascii="Times New Roman" w:hAnsi="Times New Roman" w:cs="Times New Roman"/>
          <w:sz w:val="28"/>
          <w:szCs w:val="28"/>
        </w:rPr>
        <w:t xml:space="preserve"> сельского поселения.</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1.2. Отпуск – установленное законодательством количество дней непрерывного отдыха, предоставляемое муниципальному служащему.</w:t>
      </w:r>
    </w:p>
    <w:p w:rsidR="00AC2D4F" w:rsidRPr="003D7980" w:rsidRDefault="00AC2D4F" w:rsidP="00AC2D4F">
      <w:pPr>
        <w:spacing w:after="0" w:line="240" w:lineRule="auto"/>
        <w:ind w:firstLine="708"/>
        <w:jc w:val="both"/>
        <w:rPr>
          <w:rFonts w:ascii="Times New Roman" w:hAnsi="Times New Roman" w:cs="Times New Roman"/>
          <w:sz w:val="28"/>
          <w:szCs w:val="28"/>
        </w:rPr>
      </w:pPr>
      <w:r w:rsidRPr="003D7980">
        <w:rPr>
          <w:rFonts w:ascii="Times New Roman" w:hAnsi="Times New Roman" w:cs="Times New Roman"/>
          <w:sz w:val="28"/>
          <w:szCs w:val="28"/>
        </w:rPr>
        <w:t>1.3. Отпуск предоставляется ежегодно за рабочий год. Рабочий год – это период времени, равный по продолжительности календарному году, но исчисляемый для каждого лица, занимающего муниципальную должность, индивидуально со дня его приёма на работу.</w:t>
      </w:r>
      <w:bookmarkStart w:id="0" w:name="sub_122002"/>
      <w:r w:rsidRPr="003D7980">
        <w:rPr>
          <w:rFonts w:ascii="Times New Roman" w:hAnsi="Times New Roman" w:cs="Times New Roman"/>
          <w:sz w:val="28"/>
          <w:szCs w:val="28"/>
        </w:rPr>
        <w:t xml:space="preserve"> </w:t>
      </w:r>
    </w:p>
    <w:bookmarkEnd w:id="0"/>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1.4. В стаж работы, дающий право на отпуск, включается:</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фактически проработанное время;</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время, когда служащий фактически не работал, но сохранял за собой место работы/должность/  и получал пособие по государственному социальному страхованию, за исключением частично оплачиваемого отпуска по уходу за ребёнком до достижения им возраста полутора лет;</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время, когда он фактически не работал, но сохранял за собой место работы/должность/ и заработную плату полностью или частично;</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другие периоды времени, предусмотренные Федеральным законодательством.</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lastRenderedPageBreak/>
        <w:t xml:space="preserve">         1.5. Перенос основного ежегодного оплачиваемого отпуска не допускается, за исключением случаев, предусмотренных законодательством. </w:t>
      </w:r>
      <w:r w:rsidRPr="003D7980">
        <w:rPr>
          <w:rFonts w:ascii="Times New Roman" w:hAnsi="Times New Roman" w:cs="Times New Roman"/>
          <w:sz w:val="28"/>
          <w:szCs w:val="28"/>
        </w:rPr>
        <w:tab/>
        <w:t>Обстоятельствами, препятствующими использование отпуска, могут являться:</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временная нетрудоспособность;</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нахождение в отпуске по беременности и родам;</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выполнение государственных или общественных обязанностей лицом, занимающим муниципальную должность муниципальной службы.</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Муниципальный служащий  обязан своевременно сообщить своему непосредственному руководителю о причинах, препятствующих использованию отпуска, предоставив соответствующие документы, подтверждающие наличие этих обстоятельств.</w:t>
      </w:r>
    </w:p>
    <w:p w:rsidR="00AC2D4F" w:rsidRDefault="00AC2D4F" w:rsidP="00AC2D4F">
      <w:pPr>
        <w:spacing w:after="0" w:line="240" w:lineRule="auto"/>
        <w:jc w:val="center"/>
        <w:rPr>
          <w:rFonts w:ascii="Times New Roman" w:hAnsi="Times New Roman" w:cs="Times New Roman"/>
          <w:b/>
          <w:sz w:val="28"/>
          <w:szCs w:val="28"/>
        </w:rPr>
      </w:pPr>
      <w:r w:rsidRPr="00317F04">
        <w:rPr>
          <w:rFonts w:ascii="Times New Roman" w:hAnsi="Times New Roman" w:cs="Times New Roman"/>
          <w:b/>
          <w:sz w:val="28"/>
          <w:szCs w:val="28"/>
        </w:rPr>
        <w:t>2. Виды отпусков</w:t>
      </w:r>
    </w:p>
    <w:p w:rsidR="00610794" w:rsidRPr="00317F04" w:rsidRDefault="00610794" w:rsidP="00AC2D4F">
      <w:pPr>
        <w:spacing w:after="0" w:line="240" w:lineRule="auto"/>
        <w:jc w:val="center"/>
        <w:rPr>
          <w:rFonts w:ascii="Times New Roman" w:hAnsi="Times New Roman" w:cs="Times New Roman"/>
          <w:b/>
          <w:sz w:val="28"/>
          <w:szCs w:val="28"/>
        </w:rPr>
      </w:pP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2.1. В соответствии с законодательством муниципальным служащим предоставляются:</w:t>
      </w:r>
    </w:p>
    <w:p w:rsidR="00AC2D4F" w:rsidRPr="003D7980" w:rsidRDefault="00AC2D4F" w:rsidP="00AC2D4F">
      <w:pPr>
        <w:adjustRightInd w:val="0"/>
        <w:spacing w:after="0" w:line="240" w:lineRule="auto"/>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ежегодный основной оплачиваемый отпуск;</w:t>
      </w:r>
    </w:p>
    <w:p w:rsidR="00AC2D4F" w:rsidRPr="003D7980" w:rsidRDefault="00AC2D4F" w:rsidP="00AC2D4F">
      <w:pPr>
        <w:adjustRightInd w:val="0"/>
        <w:spacing w:after="0" w:line="240" w:lineRule="auto"/>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ежегодный дополнительный оплачиваемый отпуск за выслугу лет;</w:t>
      </w:r>
    </w:p>
    <w:p w:rsidR="00AC2D4F" w:rsidRPr="003D7980" w:rsidRDefault="00AC2D4F" w:rsidP="00AC2D4F">
      <w:pPr>
        <w:adjustRightInd w:val="0"/>
        <w:spacing w:after="0" w:line="240" w:lineRule="auto"/>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ежегодный дополнительный оплачиваемый отпуск за ненормированный рабочий день;</w:t>
      </w:r>
    </w:p>
    <w:p w:rsidR="00AC2D4F" w:rsidRPr="003D7980" w:rsidRDefault="00AC2D4F" w:rsidP="00AC2D4F">
      <w:pPr>
        <w:adjustRightInd w:val="0"/>
        <w:spacing w:after="0" w:line="240" w:lineRule="auto"/>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отпуск без сохранения заработной платы;</w:t>
      </w:r>
    </w:p>
    <w:p w:rsidR="00AC2D4F" w:rsidRPr="003D7980" w:rsidRDefault="00AC2D4F" w:rsidP="00AC2D4F">
      <w:pPr>
        <w:adjustRightInd w:val="0"/>
        <w:spacing w:after="0" w:line="240" w:lineRule="auto"/>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отпуск по беременности и родам;</w:t>
      </w:r>
    </w:p>
    <w:p w:rsidR="00AC2D4F" w:rsidRPr="003D7980" w:rsidRDefault="00AC2D4F" w:rsidP="00AC2D4F">
      <w:pPr>
        <w:adjustRightInd w:val="0"/>
        <w:spacing w:after="0" w:line="240" w:lineRule="auto"/>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отпуск по уходу за ребенком до 3-х лет;</w:t>
      </w:r>
    </w:p>
    <w:p w:rsidR="00AC2D4F" w:rsidRPr="003D7980" w:rsidRDefault="00AC2D4F" w:rsidP="00AC2D4F">
      <w:pPr>
        <w:adjustRightInd w:val="0"/>
        <w:spacing w:after="0" w:line="240" w:lineRule="auto"/>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дополнительные оплачиваемые отпуска в связи с обучением;</w:t>
      </w:r>
    </w:p>
    <w:p w:rsidR="00AC2D4F" w:rsidRPr="003D7980" w:rsidRDefault="00AC2D4F" w:rsidP="00AC2D4F">
      <w:pPr>
        <w:adjustRightInd w:val="0"/>
        <w:spacing w:after="0" w:line="240" w:lineRule="auto"/>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отпуск муниципальным служащим, усыновившим ребенка;</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color w:val="000000"/>
          <w:sz w:val="28"/>
          <w:szCs w:val="28"/>
        </w:rPr>
        <w:t>- иные отпуска, установленные законодательством Российской Федерации.</w:t>
      </w:r>
      <w:r w:rsidRPr="003D7980">
        <w:rPr>
          <w:rFonts w:ascii="Times New Roman" w:hAnsi="Times New Roman" w:cs="Times New Roman"/>
          <w:sz w:val="28"/>
          <w:szCs w:val="28"/>
        </w:rPr>
        <w:t xml:space="preserve"> </w:t>
      </w:r>
    </w:p>
    <w:p w:rsidR="00AC2D4F" w:rsidRPr="003D7980" w:rsidRDefault="00AC2D4F" w:rsidP="00AC2D4F">
      <w:pPr>
        <w:spacing w:after="0" w:line="240" w:lineRule="auto"/>
        <w:ind w:firstLine="708"/>
        <w:jc w:val="both"/>
        <w:rPr>
          <w:rFonts w:ascii="Times New Roman" w:hAnsi="Times New Roman" w:cs="Times New Roman"/>
          <w:sz w:val="28"/>
          <w:szCs w:val="28"/>
        </w:rPr>
      </w:pPr>
      <w:r w:rsidRPr="003D7980">
        <w:rPr>
          <w:rFonts w:ascii="Times New Roman" w:hAnsi="Times New Roman" w:cs="Times New Roman"/>
          <w:sz w:val="28"/>
          <w:szCs w:val="28"/>
        </w:rPr>
        <w:t>2.2.  Продолжительность основного ежегодного оплачиваемого отпуска составляет 30 календарных дней.</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ab/>
      </w:r>
      <w:r w:rsidRPr="003D7980">
        <w:rPr>
          <w:rFonts w:ascii="Times New Roman" w:hAnsi="Times New Roman" w:cs="Times New Roman"/>
          <w:color w:val="000000"/>
          <w:sz w:val="28"/>
          <w:szCs w:val="28"/>
        </w:rPr>
        <w:t xml:space="preserve">2.3.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продолжительностью </w:t>
      </w:r>
      <w:r w:rsidRPr="003D7980">
        <w:rPr>
          <w:rFonts w:ascii="Times New Roman" w:hAnsi="Times New Roman" w:cs="Times New Roman"/>
          <w:sz w:val="28"/>
          <w:szCs w:val="28"/>
        </w:rPr>
        <w:t xml:space="preserve">1 календарный день за  каждый полный  год муниципальной службы, но </w:t>
      </w:r>
      <w:r w:rsidRPr="003D7980">
        <w:rPr>
          <w:rFonts w:ascii="Times New Roman" w:hAnsi="Times New Roman" w:cs="Times New Roman"/>
          <w:color w:val="000000"/>
          <w:sz w:val="28"/>
          <w:szCs w:val="28"/>
        </w:rPr>
        <w:t>не более 10 календарных дней.</w:t>
      </w:r>
      <w:r w:rsidRPr="003D7980">
        <w:rPr>
          <w:rFonts w:ascii="Times New Roman" w:hAnsi="Times New Roman" w:cs="Times New Roman"/>
          <w:sz w:val="28"/>
          <w:szCs w:val="28"/>
        </w:rPr>
        <w:t xml:space="preserve"> </w:t>
      </w:r>
    </w:p>
    <w:p w:rsidR="00AC2D4F" w:rsidRPr="003D7980" w:rsidRDefault="00AC2D4F" w:rsidP="00AC2D4F">
      <w:pPr>
        <w:autoSpaceDE w:val="0"/>
        <w:autoSpaceDN w:val="0"/>
        <w:adjustRightInd w:val="0"/>
        <w:spacing w:after="0" w:line="240" w:lineRule="auto"/>
        <w:ind w:firstLine="720"/>
        <w:jc w:val="both"/>
        <w:rPr>
          <w:rFonts w:ascii="Times New Roman" w:hAnsi="Times New Roman" w:cs="Times New Roman"/>
          <w:color w:val="2D2D2D"/>
          <w:spacing w:val="1"/>
          <w:sz w:val="28"/>
          <w:szCs w:val="28"/>
          <w:shd w:val="clear" w:color="auto" w:fill="FFFFFF"/>
        </w:rPr>
      </w:pPr>
      <w:r w:rsidRPr="003D7980">
        <w:rPr>
          <w:rFonts w:ascii="Times New Roman" w:hAnsi="Times New Roman" w:cs="Times New Roman"/>
          <w:sz w:val="28"/>
          <w:szCs w:val="28"/>
        </w:rPr>
        <w:tab/>
      </w:r>
      <w:r w:rsidRPr="003D7980">
        <w:rPr>
          <w:rFonts w:ascii="Times New Roman" w:hAnsi="Times New Roman" w:cs="Times New Roman"/>
          <w:color w:val="2D2D2D"/>
          <w:spacing w:val="1"/>
          <w:sz w:val="28"/>
          <w:szCs w:val="28"/>
          <w:shd w:val="clear" w:color="auto" w:fill="FFFFFF"/>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Иркутской области и </w:t>
      </w:r>
      <w:r>
        <w:rPr>
          <w:rFonts w:ascii="Times New Roman" w:hAnsi="Times New Roman" w:cs="Times New Roman"/>
          <w:spacing w:val="1"/>
          <w:sz w:val="28"/>
          <w:szCs w:val="28"/>
          <w:shd w:val="clear" w:color="auto" w:fill="FFFFFF"/>
        </w:rPr>
        <w:t>Уставом Брусничного</w:t>
      </w:r>
      <w:r w:rsidRPr="003D7980">
        <w:rPr>
          <w:rFonts w:ascii="Times New Roman" w:hAnsi="Times New Roman" w:cs="Times New Roman"/>
          <w:spacing w:val="1"/>
          <w:sz w:val="28"/>
          <w:szCs w:val="28"/>
          <w:shd w:val="clear" w:color="auto" w:fill="FFFFFF"/>
        </w:rPr>
        <w:t xml:space="preserve"> муниципального образования</w:t>
      </w:r>
      <w:r w:rsidRPr="003D7980">
        <w:rPr>
          <w:rFonts w:ascii="Times New Roman" w:hAnsi="Times New Roman" w:cs="Times New Roman"/>
          <w:color w:val="2D2D2D"/>
          <w:spacing w:val="1"/>
          <w:sz w:val="28"/>
          <w:szCs w:val="28"/>
          <w:shd w:val="clear" w:color="auto" w:fill="FFFFFF"/>
        </w:rPr>
        <w:t>, помимо периодов замещения должностей, указанных в части 1 статьи 25 </w:t>
      </w:r>
      <w:r w:rsidRPr="003D7980">
        <w:rPr>
          <w:rFonts w:ascii="Times New Roman" w:hAnsi="Times New Roman" w:cs="Times New Roman"/>
          <w:spacing w:val="1"/>
          <w:sz w:val="28"/>
          <w:szCs w:val="28"/>
          <w:shd w:val="clear" w:color="auto" w:fill="FFFFFF"/>
        </w:rPr>
        <w:t>Федерального закона от 2 марта 2007 года №25-ФЗ "О муниципальной службе в Российской Федерации"</w:t>
      </w:r>
      <w:r w:rsidRPr="003D7980">
        <w:rPr>
          <w:rFonts w:ascii="Times New Roman" w:hAnsi="Times New Roman" w:cs="Times New Roman"/>
          <w:color w:val="2D2D2D"/>
          <w:spacing w:val="1"/>
          <w:sz w:val="28"/>
          <w:szCs w:val="28"/>
          <w:shd w:val="clear" w:color="auto" w:fill="FFFFFF"/>
        </w:rPr>
        <w:t>,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r w:rsidRPr="003D7980">
        <w:rPr>
          <w:rFonts w:ascii="Times New Roman" w:hAnsi="Times New Roman" w:cs="Times New Roman"/>
          <w:spacing w:val="1"/>
          <w:sz w:val="28"/>
          <w:szCs w:val="28"/>
          <w:shd w:val="clear" w:color="auto" w:fill="FFFFFF"/>
        </w:rPr>
        <w:t>Федерального закона от 27 июля 2004 года № 79-ФЗ "О государственной гражданской службе Российской Федерации"</w:t>
      </w:r>
      <w:r w:rsidRPr="003D7980">
        <w:rPr>
          <w:rFonts w:ascii="Times New Roman" w:hAnsi="Times New Roman" w:cs="Times New Roman"/>
          <w:color w:val="2D2D2D"/>
          <w:spacing w:val="1"/>
          <w:sz w:val="28"/>
          <w:szCs w:val="28"/>
          <w:shd w:val="clear" w:color="auto" w:fill="FFFFFF"/>
        </w:rPr>
        <w:t>.</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ab/>
        <w:t>Дополнительные оплачиваемые отпуска, предоставляемые по различным основаниям,  суммируются к основному отпуску и предоставляются  по желанию муниципального служащего полностью или частично /по частям/.</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xml:space="preserve">2.4. Муниципальным служащим, замещающим должности, в трудовом договоре которых устанавливается ненормированный рабочий день, </w:t>
      </w:r>
      <w:r w:rsidRPr="003D7980">
        <w:rPr>
          <w:rFonts w:ascii="Times New Roman" w:hAnsi="Times New Roman" w:cs="Times New Roman"/>
          <w:color w:val="000000"/>
          <w:sz w:val="28"/>
          <w:szCs w:val="28"/>
        </w:rPr>
        <w:lastRenderedPageBreak/>
        <w:t xml:space="preserve">предоставляется ежегодный дополнительный оплачиваемый отпуск за ненормированный рабочий день продолжительностью 3 календарных дня. </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color w:val="000000"/>
          <w:sz w:val="28"/>
          <w:szCs w:val="28"/>
        </w:rPr>
        <w:tab/>
        <w:t xml:space="preserve">2.5. Муниципальным служащим по их письменному заявлению может быть предоставлен отпуск без сохранения заработной платы. </w:t>
      </w:r>
      <w:r w:rsidRPr="003D7980">
        <w:rPr>
          <w:rFonts w:ascii="Times New Roman" w:hAnsi="Times New Roman" w:cs="Times New Roman"/>
          <w:sz w:val="28"/>
          <w:szCs w:val="28"/>
        </w:rPr>
        <w:t>Отпуск без сохранения  денежного содержания  предоставляется:</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по семейным обстоятельствам и другим уважительным обстоятельствам на срок не более одного года;</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в случае болезни без предъявления медицинских документов – три дня в течение календарного года (ст.20 Основ законодательства Российской Федерации «Об охране здоровья граждан»).</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2.6. Женщинам по их заявлению и в соответствии с медицинским заключением предоставляются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 более детей - 110) календарных дней после родов. Отпуск исчисляется суммарно и предоставляется полностью независимо от числа дней, фактически использованных до родов.</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2.7. По заявлению женщины ей предоставляется отпуск по уходу за ребенком до достижения им возраста трех лет. 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2.8. Дополнительные оплачиваемые отпуска в связи с обучением предоставляются на основании письменного заявления в порядке, определяемом ст.177 Трудового кодекса Российской Федерации. Продолжительность учебного отпуска и порядок его оплаты определяется в соответствии со ст.173 Трудового кодекса Российской Федерации.</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2.9. Муниципальным служащим,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По желанию муниципальных служащих, усыновивших ребенка (детей), им предоставляется отпуск по уходу за ребенком до достижения им (ими) возраста трех лет.</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В случае усыновления ребенка (детей) обоими супругами указанные отпуска предоставляются одному из супругов по их усмотрению.</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Женщинам, усыновившим ребенка, по их желанию вместо отпуска, указанного в абзаце первом настоящего пункта,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2.10. Муниципальным служащим в соответствии с законодательством Российской Федерации и трудовым законодательством могут устанавливаться и другие виды отпусков в дополнение к перечисленным в настоящем Положении.</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p>
    <w:p w:rsidR="00AC2D4F" w:rsidRPr="00317F04" w:rsidRDefault="00AC2D4F" w:rsidP="00AC2D4F">
      <w:pPr>
        <w:spacing w:after="0" w:line="240" w:lineRule="auto"/>
        <w:jc w:val="center"/>
        <w:rPr>
          <w:rFonts w:ascii="Times New Roman" w:hAnsi="Times New Roman" w:cs="Times New Roman"/>
          <w:b/>
          <w:sz w:val="28"/>
          <w:szCs w:val="28"/>
        </w:rPr>
      </w:pPr>
      <w:r w:rsidRPr="00317F04">
        <w:rPr>
          <w:rFonts w:ascii="Times New Roman" w:hAnsi="Times New Roman" w:cs="Times New Roman"/>
          <w:b/>
          <w:sz w:val="28"/>
          <w:szCs w:val="28"/>
        </w:rPr>
        <w:t>3. Порядок  предоставления отпусков</w:t>
      </w:r>
    </w:p>
    <w:p w:rsidR="00AC2D4F" w:rsidRPr="003D7980" w:rsidRDefault="00AC2D4F" w:rsidP="00AC2D4F">
      <w:pPr>
        <w:tabs>
          <w:tab w:val="left" w:pos="709"/>
        </w:tabs>
        <w:spacing w:after="0" w:line="240" w:lineRule="auto"/>
        <w:jc w:val="both"/>
        <w:rPr>
          <w:rFonts w:ascii="Times New Roman" w:hAnsi="Times New Roman" w:cs="Times New Roman"/>
          <w:sz w:val="28"/>
          <w:szCs w:val="28"/>
        </w:rPr>
      </w:pPr>
      <w:r w:rsidRPr="003D7980">
        <w:rPr>
          <w:rFonts w:ascii="Times New Roman" w:hAnsi="Times New Roman" w:cs="Times New Roman"/>
          <w:color w:val="000000"/>
          <w:sz w:val="28"/>
          <w:szCs w:val="28"/>
        </w:rPr>
        <w:lastRenderedPageBreak/>
        <w:tab/>
        <w:t>3.1. Продолжительность ежегодных основного и дополнительных оплачиваемых отпусков муниципальных служащих исчисляется в календарных днях и максимальным пределом не ограничивается.</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3.2. При исчислении общей продолжительности ежегодного оплачиваемого отпуска дополнительные ежегодные оплачиваемые отпуска суммируются с основным ежегодным оплачиваемым отпуском.</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xml:space="preserve">3.3. </w:t>
      </w:r>
      <w:r w:rsidRPr="003D7980">
        <w:rPr>
          <w:rFonts w:ascii="Times New Roman" w:hAnsi="Times New Roman" w:cs="Times New Roman"/>
          <w:sz w:val="28"/>
          <w:szCs w:val="28"/>
        </w:rPr>
        <w:t>Нерабочие праздничные дни</w:t>
      </w:r>
      <w:r w:rsidRPr="003D7980">
        <w:rPr>
          <w:rFonts w:ascii="Times New Roman" w:hAnsi="Times New Roman" w:cs="Times New Roman"/>
          <w:color w:val="000000"/>
          <w:sz w:val="28"/>
          <w:szCs w:val="28"/>
        </w:rPr>
        <w:t>, приходящиеся на период отпуска, в число календарных дней отпуска не включаются и не оплачиваются.</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3.4. Ежегодный оплачиваемый отпуск должен продлеваться в случаях:</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временной нетрудоспособности муниципального служащего;</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исполнения муниципальным служащим во время ежегодного оплачиваемого отпуска государственных обязанностей, если для этого законом предусмотрено освобождение от работы;</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в других случаях, предусмотренных законодательством Российской Федерации.</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3.5. Право на использование отпуска за первый год работы возникает у муниципального служащего по истечении шести месяцев его непрерывной рабо</w:t>
      </w:r>
      <w:r>
        <w:rPr>
          <w:rFonts w:ascii="Times New Roman" w:hAnsi="Times New Roman" w:cs="Times New Roman"/>
          <w:color w:val="000000"/>
          <w:sz w:val="28"/>
          <w:szCs w:val="28"/>
        </w:rPr>
        <w:t>ты в администрации Брусничного</w:t>
      </w:r>
      <w:r w:rsidRPr="003D7980">
        <w:rPr>
          <w:rFonts w:ascii="Times New Roman" w:hAnsi="Times New Roman" w:cs="Times New Roman"/>
          <w:color w:val="000000"/>
          <w:sz w:val="28"/>
          <w:szCs w:val="28"/>
        </w:rPr>
        <w:t xml:space="preserve"> сельского поселения. По соглашению сторон оплачиваемый отпуск муниципальному служащему может быть предоставлен и до истечения шести месяцев.</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3.6. До истечения шести месяцев непрерывной работы оплачиваемый отпуск по заявлению муниципального служащего должен быть предоставлен:</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женщинам - перед отпуском по беременности и родам или непосредственно после него;</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муниципальным служащим, усыновившим ребенка (детей) в возрасте до трех месяцев;</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в других случаях, предусмотренных федеральными законами.</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3.7.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w:t>
      </w:r>
      <w:r>
        <w:rPr>
          <w:rFonts w:ascii="Times New Roman" w:hAnsi="Times New Roman" w:cs="Times New Roman"/>
          <w:color w:val="000000"/>
          <w:sz w:val="28"/>
          <w:szCs w:val="28"/>
        </w:rPr>
        <w:t>ой в администрации Брусничного</w:t>
      </w:r>
      <w:r w:rsidRPr="003D7980">
        <w:rPr>
          <w:rFonts w:ascii="Times New Roman" w:hAnsi="Times New Roman" w:cs="Times New Roman"/>
          <w:color w:val="000000"/>
          <w:sz w:val="28"/>
          <w:szCs w:val="28"/>
        </w:rPr>
        <w:t xml:space="preserve"> сельского поселения.</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3.8. По желанию муниципального служа</w:t>
      </w:r>
      <w:r>
        <w:rPr>
          <w:rFonts w:ascii="Times New Roman" w:hAnsi="Times New Roman" w:cs="Times New Roman"/>
          <w:color w:val="000000"/>
          <w:sz w:val="28"/>
          <w:szCs w:val="28"/>
        </w:rPr>
        <w:t>щего администрации Брусничного</w:t>
      </w:r>
      <w:r w:rsidRPr="003D7980">
        <w:rPr>
          <w:rFonts w:ascii="Times New Roman" w:hAnsi="Times New Roman" w:cs="Times New Roman"/>
          <w:color w:val="000000"/>
          <w:sz w:val="28"/>
          <w:szCs w:val="28"/>
        </w:rPr>
        <w:t xml:space="preserve"> сельского поселения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3.9. О времени начала отпуска муниципальный служащий должен быть извещен не позднее, чем за две недели до его начала. Ответственность за своевременное извещение муниципального служащего о начале отпуска несет работник, отвечающий за кадровое делопроизводст</w:t>
      </w:r>
      <w:r>
        <w:rPr>
          <w:rFonts w:ascii="Times New Roman" w:hAnsi="Times New Roman" w:cs="Times New Roman"/>
          <w:color w:val="000000"/>
          <w:sz w:val="28"/>
          <w:szCs w:val="28"/>
        </w:rPr>
        <w:t>во в администрации Брусничного</w:t>
      </w:r>
      <w:r w:rsidRPr="003D7980">
        <w:rPr>
          <w:rFonts w:ascii="Times New Roman" w:hAnsi="Times New Roman" w:cs="Times New Roman"/>
          <w:color w:val="000000"/>
          <w:sz w:val="28"/>
          <w:szCs w:val="28"/>
        </w:rPr>
        <w:t xml:space="preserve"> сельского поселения.</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3.10. Отзыв муниципального служащего из отпуска допускается только с его согласия. Неиспользованная в связи с этим часть отпуска должна быть предоставлена по выбору муниципального служащего в удобное для него время в течение текущего рабочего года или присоединена к отпуску за следующий рабочий год.</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 xml:space="preserve">3.11. В исключительных случаях, когда предоставление отпуска муниципальному служащему в текущем рабочем году может неблагоприятно </w:t>
      </w:r>
      <w:r w:rsidRPr="003D7980">
        <w:rPr>
          <w:rFonts w:ascii="Times New Roman" w:hAnsi="Times New Roman" w:cs="Times New Roman"/>
          <w:color w:val="000000"/>
          <w:sz w:val="28"/>
          <w:szCs w:val="28"/>
        </w:rPr>
        <w:lastRenderedPageBreak/>
        <w:t>отразиться на нормальном ходе работы администрации Новоилимского сельского поселения, допускается с согласия муниципального служащего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3.12. Ежегодный оплачиваемый отпуск предоставляется на основании личного заявления муниципального служащего по распоряж</w:t>
      </w:r>
      <w:r>
        <w:rPr>
          <w:rFonts w:ascii="Times New Roman" w:hAnsi="Times New Roman" w:cs="Times New Roman"/>
          <w:color w:val="000000"/>
          <w:sz w:val="28"/>
          <w:szCs w:val="28"/>
        </w:rPr>
        <w:t>ению администрации Брусничного</w:t>
      </w:r>
      <w:r w:rsidRPr="003D7980">
        <w:rPr>
          <w:rFonts w:ascii="Times New Roman" w:hAnsi="Times New Roman" w:cs="Times New Roman"/>
          <w:color w:val="000000"/>
          <w:sz w:val="28"/>
          <w:szCs w:val="28"/>
        </w:rPr>
        <w:t xml:space="preserve"> сельского поселения в соответствии с утвержденным графиком отпусков.</w:t>
      </w:r>
    </w:p>
    <w:p w:rsidR="00AC2D4F" w:rsidRPr="003D7980" w:rsidRDefault="00AC2D4F" w:rsidP="00AC2D4F">
      <w:pPr>
        <w:adjustRightInd w:val="0"/>
        <w:spacing w:after="0" w:line="240" w:lineRule="auto"/>
        <w:ind w:firstLine="708"/>
        <w:jc w:val="both"/>
        <w:rPr>
          <w:rFonts w:ascii="Times New Roman" w:hAnsi="Times New Roman" w:cs="Times New Roman"/>
          <w:color w:val="000000"/>
          <w:sz w:val="28"/>
          <w:szCs w:val="28"/>
        </w:rPr>
      </w:pPr>
      <w:r w:rsidRPr="003D7980">
        <w:rPr>
          <w:rFonts w:ascii="Times New Roman" w:hAnsi="Times New Roman" w:cs="Times New Roman"/>
          <w:color w:val="000000"/>
          <w:sz w:val="28"/>
          <w:szCs w:val="28"/>
        </w:rPr>
        <w:t>3.13. График отпусков на следующий год утверждается распоряже</w:t>
      </w:r>
      <w:r>
        <w:rPr>
          <w:rFonts w:ascii="Times New Roman" w:hAnsi="Times New Roman" w:cs="Times New Roman"/>
          <w:color w:val="000000"/>
          <w:sz w:val="28"/>
          <w:szCs w:val="28"/>
        </w:rPr>
        <w:t xml:space="preserve">нием администрации  Брусничного </w:t>
      </w:r>
      <w:r w:rsidRPr="003D7980">
        <w:rPr>
          <w:rFonts w:ascii="Times New Roman" w:hAnsi="Times New Roman" w:cs="Times New Roman"/>
          <w:color w:val="000000"/>
          <w:sz w:val="28"/>
          <w:szCs w:val="28"/>
        </w:rPr>
        <w:t xml:space="preserve"> сельского поселения не позднее 15 декабря текущего года.</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3.14. Предоставление отпуска муниципальным служащим   осуществляется по их заявлениям в соответствии с утвержденным графиком. Заявление о предоставлении отпуска  подаётся на имя главы администрации.</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3.15. Оформление отпуска осуществляет специалист администрации ответственный за ведение кадровых вопросов.</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Отпуск оформляется распоряжением главы администрации или иного должностного лица, наделенного полномочиями по приёму и увольнению работников.                                     </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После подписания распоряжения об отпуске оно доводится до сведения работника письменно, копии направляются в бухгалтерию, отлаживаются в делах.</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3.16. Муниципальным служащим  при предоставлении ежегодного оплачиваемого отпуска производится единовременная выплата в размере 2-х должностных окладов с учетом северных и районных коэффициентов, материальная помощь в размере 1-го оклада.  </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3.17. Замена отпуска компенсацией не допускается, кроме случаев увольнения лица, замещающего муниципальную должность муниципальной службы, не использовавшего отпуск.</w:t>
      </w:r>
    </w:p>
    <w:p w:rsidR="00AC2D4F" w:rsidRPr="003D7980" w:rsidRDefault="00AC2D4F" w:rsidP="00AC2D4F">
      <w:pPr>
        <w:spacing w:after="0" w:line="240" w:lineRule="auto"/>
        <w:jc w:val="both"/>
        <w:rPr>
          <w:rFonts w:ascii="Times New Roman" w:hAnsi="Times New Roman" w:cs="Times New Roman"/>
          <w:sz w:val="28"/>
          <w:szCs w:val="28"/>
        </w:rPr>
      </w:pPr>
      <w:r w:rsidRPr="003D7980">
        <w:rPr>
          <w:rFonts w:ascii="Times New Roman" w:hAnsi="Times New Roman" w:cs="Times New Roman"/>
          <w:sz w:val="28"/>
          <w:szCs w:val="28"/>
        </w:rPr>
        <w:t xml:space="preserve">          3.18. При увольнении муниципальному служащему, не использовавшему ежегодный отпуск, по его желанию предоставляется отпуск с последующим увольнением, за исключением случаев расторжения Трудового договора за совершение виновных действий. </w:t>
      </w:r>
    </w:p>
    <w:p w:rsidR="00AC2D4F" w:rsidRPr="002D5EF0" w:rsidRDefault="00AC2D4F" w:rsidP="002D5EF0">
      <w:pPr>
        <w:spacing w:after="0" w:line="240" w:lineRule="auto"/>
        <w:ind w:firstLine="708"/>
        <w:jc w:val="both"/>
        <w:rPr>
          <w:rFonts w:ascii="Times New Roman" w:hAnsi="Times New Roman" w:cs="Times New Roman"/>
          <w:sz w:val="28"/>
          <w:szCs w:val="28"/>
        </w:rPr>
      </w:pPr>
      <w:r w:rsidRPr="003D7980">
        <w:rPr>
          <w:rFonts w:ascii="Times New Roman" w:hAnsi="Times New Roman" w:cs="Times New Roman"/>
          <w:sz w:val="28"/>
          <w:szCs w:val="28"/>
        </w:rPr>
        <w:t>При этом днем увольнения считается последний день отпуска /ст. 127 ТК РФ/.</w:t>
      </w:r>
    </w:p>
    <w:p w:rsidR="00AC2D4F" w:rsidRDefault="00AC2D4F" w:rsidP="00AC2D4F">
      <w:pPr>
        <w:adjustRightInd w:val="0"/>
        <w:spacing w:after="0" w:line="240" w:lineRule="auto"/>
        <w:ind w:firstLine="708"/>
        <w:jc w:val="center"/>
        <w:rPr>
          <w:rFonts w:ascii="Times New Roman" w:hAnsi="Times New Roman" w:cs="Times New Roman"/>
          <w:b/>
          <w:sz w:val="28"/>
          <w:szCs w:val="28"/>
        </w:rPr>
      </w:pPr>
      <w:r w:rsidRPr="00317F04">
        <w:rPr>
          <w:rFonts w:ascii="Times New Roman" w:hAnsi="Times New Roman" w:cs="Times New Roman"/>
          <w:b/>
          <w:sz w:val="28"/>
          <w:szCs w:val="28"/>
        </w:rPr>
        <w:t>4. Порядок  оплаты отпусков</w:t>
      </w:r>
    </w:p>
    <w:p w:rsidR="00610794" w:rsidRPr="00317F04" w:rsidRDefault="00610794" w:rsidP="00AC2D4F">
      <w:pPr>
        <w:adjustRightInd w:val="0"/>
        <w:spacing w:after="0" w:line="240" w:lineRule="auto"/>
        <w:ind w:firstLine="708"/>
        <w:jc w:val="center"/>
        <w:rPr>
          <w:rFonts w:ascii="Times New Roman" w:hAnsi="Times New Roman" w:cs="Times New Roman"/>
          <w:b/>
          <w:color w:val="FF0000"/>
          <w:sz w:val="28"/>
          <w:szCs w:val="28"/>
        </w:rPr>
      </w:pPr>
    </w:p>
    <w:p w:rsidR="00AC2D4F" w:rsidRPr="003D7980" w:rsidRDefault="00AC2D4F" w:rsidP="00AC2D4F">
      <w:pPr>
        <w:adjustRightInd w:val="0"/>
        <w:spacing w:after="0" w:line="240" w:lineRule="auto"/>
        <w:ind w:firstLine="708"/>
        <w:jc w:val="both"/>
        <w:rPr>
          <w:rFonts w:ascii="Times New Roman" w:hAnsi="Times New Roman" w:cs="Times New Roman"/>
          <w:sz w:val="28"/>
          <w:szCs w:val="28"/>
        </w:rPr>
      </w:pPr>
      <w:r w:rsidRPr="003D7980">
        <w:rPr>
          <w:rFonts w:ascii="Times New Roman" w:hAnsi="Times New Roman" w:cs="Times New Roman"/>
          <w:sz w:val="28"/>
          <w:szCs w:val="28"/>
        </w:rPr>
        <w:t>4.1. Оплата отпуска проводится за счет средств на оплату труда муниципальных служащих и лиц, замещающих должности му</w:t>
      </w:r>
      <w:r>
        <w:rPr>
          <w:rFonts w:ascii="Times New Roman" w:hAnsi="Times New Roman" w:cs="Times New Roman"/>
          <w:sz w:val="28"/>
          <w:szCs w:val="28"/>
        </w:rPr>
        <w:t>ниципальной службы Брусничного</w:t>
      </w:r>
      <w:r w:rsidRPr="003D7980">
        <w:rPr>
          <w:rFonts w:ascii="Times New Roman" w:hAnsi="Times New Roman" w:cs="Times New Roman"/>
          <w:sz w:val="28"/>
          <w:szCs w:val="28"/>
        </w:rPr>
        <w:t xml:space="preserve"> сельского поселения.</w:t>
      </w:r>
    </w:p>
    <w:p w:rsidR="00AC2D4F" w:rsidRPr="003D7980" w:rsidRDefault="00AC2D4F" w:rsidP="00AC2D4F">
      <w:pPr>
        <w:adjustRightInd w:val="0"/>
        <w:spacing w:after="0" w:line="240" w:lineRule="auto"/>
        <w:ind w:firstLine="708"/>
        <w:jc w:val="both"/>
        <w:rPr>
          <w:rFonts w:ascii="Times New Roman" w:hAnsi="Times New Roman" w:cs="Times New Roman"/>
          <w:sz w:val="28"/>
          <w:szCs w:val="28"/>
        </w:rPr>
      </w:pPr>
      <w:r w:rsidRPr="003D7980">
        <w:rPr>
          <w:rFonts w:ascii="Times New Roman" w:hAnsi="Times New Roman" w:cs="Times New Roman"/>
          <w:sz w:val="28"/>
          <w:szCs w:val="28"/>
        </w:rPr>
        <w:t>4.2. Оплата отпуска муниципальным служащим производится не позднее, чем за три дня до его начала.</w:t>
      </w:r>
    </w:p>
    <w:p w:rsidR="00AC2D4F" w:rsidRPr="003D7980" w:rsidRDefault="00AC2D4F" w:rsidP="00AC2D4F">
      <w:pPr>
        <w:adjustRightInd w:val="0"/>
        <w:spacing w:after="0" w:line="240" w:lineRule="auto"/>
        <w:ind w:firstLine="708"/>
        <w:jc w:val="both"/>
        <w:rPr>
          <w:rFonts w:ascii="Times New Roman" w:hAnsi="Times New Roman" w:cs="Times New Roman"/>
          <w:sz w:val="28"/>
          <w:szCs w:val="28"/>
        </w:rPr>
      </w:pPr>
      <w:r w:rsidRPr="003D7980">
        <w:rPr>
          <w:rFonts w:ascii="Times New Roman" w:hAnsi="Times New Roman" w:cs="Times New Roman"/>
          <w:sz w:val="28"/>
          <w:szCs w:val="28"/>
        </w:rPr>
        <w:t>4.4. Если муниципальному служащему своевременно не была произведена оплата за время отпуска, либо муниципальный служащий был предупрежден о времени начала отпуска позднее, чем за две недели до его начала, он имеет право по с</w:t>
      </w:r>
      <w:r>
        <w:rPr>
          <w:rFonts w:ascii="Times New Roman" w:hAnsi="Times New Roman" w:cs="Times New Roman"/>
          <w:sz w:val="28"/>
          <w:szCs w:val="28"/>
        </w:rPr>
        <w:t>оглашению с Главой Брусничного</w:t>
      </w:r>
      <w:r w:rsidRPr="003D7980">
        <w:rPr>
          <w:rFonts w:ascii="Times New Roman" w:hAnsi="Times New Roman" w:cs="Times New Roman"/>
          <w:sz w:val="28"/>
          <w:szCs w:val="28"/>
        </w:rPr>
        <w:t xml:space="preserve"> сельского поселения перенести ежегодный оплачиваемый отпуск полностью или в части на другой срок.</w:t>
      </w:r>
    </w:p>
    <w:p w:rsidR="00AC2D4F" w:rsidRPr="003D7980" w:rsidRDefault="00AC2D4F" w:rsidP="00AC2D4F">
      <w:pPr>
        <w:adjustRightInd w:val="0"/>
        <w:spacing w:after="0" w:line="240" w:lineRule="auto"/>
        <w:ind w:firstLine="708"/>
        <w:jc w:val="both"/>
        <w:rPr>
          <w:rFonts w:ascii="Times New Roman" w:hAnsi="Times New Roman" w:cs="Times New Roman"/>
          <w:sz w:val="28"/>
          <w:szCs w:val="28"/>
        </w:rPr>
      </w:pPr>
      <w:r w:rsidRPr="003D7980">
        <w:rPr>
          <w:rFonts w:ascii="Times New Roman" w:hAnsi="Times New Roman" w:cs="Times New Roman"/>
          <w:sz w:val="28"/>
          <w:szCs w:val="28"/>
        </w:rPr>
        <w:lastRenderedPageBreak/>
        <w:t>4.5. Персональную ответственность за своевременную оплату о</w:t>
      </w:r>
      <w:r>
        <w:rPr>
          <w:rFonts w:ascii="Times New Roman" w:hAnsi="Times New Roman" w:cs="Times New Roman"/>
          <w:sz w:val="28"/>
          <w:szCs w:val="28"/>
        </w:rPr>
        <w:t>тпуска несет Глава Брусничного</w:t>
      </w:r>
      <w:r w:rsidRPr="003D7980">
        <w:rPr>
          <w:rFonts w:ascii="Times New Roman" w:hAnsi="Times New Roman" w:cs="Times New Roman"/>
          <w:sz w:val="28"/>
          <w:szCs w:val="28"/>
        </w:rPr>
        <w:t xml:space="preserve"> сельского поселения.</w:t>
      </w:r>
    </w:p>
    <w:p w:rsidR="00AC2D4F" w:rsidRPr="003D7980" w:rsidRDefault="00AC2D4F" w:rsidP="00AC2D4F">
      <w:pPr>
        <w:spacing w:after="0" w:line="240" w:lineRule="auto"/>
        <w:ind w:firstLine="708"/>
        <w:jc w:val="both"/>
        <w:rPr>
          <w:rFonts w:ascii="Times New Roman" w:hAnsi="Times New Roman" w:cs="Times New Roman"/>
          <w:sz w:val="28"/>
          <w:szCs w:val="28"/>
        </w:rPr>
      </w:pPr>
      <w:r w:rsidRPr="003D7980">
        <w:rPr>
          <w:rFonts w:ascii="Times New Roman" w:hAnsi="Times New Roman" w:cs="Times New Roman"/>
          <w:sz w:val="28"/>
          <w:szCs w:val="28"/>
        </w:rPr>
        <w:t>4.6. Вопросы, не урегулированные настоящим Положением, регулируются нормами действующего законодательства.</w:t>
      </w:r>
    </w:p>
    <w:p w:rsidR="00AC2D4F" w:rsidRPr="003D7980" w:rsidRDefault="00AC2D4F" w:rsidP="00AC2D4F">
      <w:pPr>
        <w:spacing w:after="0" w:line="240" w:lineRule="auto"/>
        <w:jc w:val="both"/>
        <w:rPr>
          <w:rFonts w:ascii="Times New Roman" w:hAnsi="Times New Roman" w:cs="Times New Roman"/>
          <w:sz w:val="28"/>
          <w:szCs w:val="28"/>
        </w:rPr>
      </w:pPr>
    </w:p>
    <w:p w:rsidR="00AC2D4F" w:rsidRPr="002D5EF0" w:rsidRDefault="00AC2D4F" w:rsidP="00AC2D4F">
      <w:pPr>
        <w:spacing w:after="0" w:line="240" w:lineRule="auto"/>
        <w:jc w:val="both"/>
        <w:rPr>
          <w:rFonts w:ascii="Times New Roman" w:hAnsi="Times New Roman" w:cs="Times New Roman"/>
          <w:sz w:val="24"/>
          <w:szCs w:val="28"/>
        </w:rPr>
      </w:pPr>
      <w:r w:rsidRPr="002D5EF0">
        <w:rPr>
          <w:rFonts w:ascii="Times New Roman" w:hAnsi="Times New Roman" w:cs="Times New Roman"/>
          <w:sz w:val="24"/>
          <w:szCs w:val="28"/>
        </w:rPr>
        <w:t>Глава Брусничного</w:t>
      </w:r>
    </w:p>
    <w:p w:rsidR="00F249F1" w:rsidRDefault="00AC2D4F" w:rsidP="002D5EF0">
      <w:pPr>
        <w:spacing w:after="0" w:line="240" w:lineRule="auto"/>
        <w:jc w:val="both"/>
        <w:rPr>
          <w:rFonts w:ascii="Times New Roman" w:hAnsi="Times New Roman" w:cs="Times New Roman"/>
          <w:sz w:val="28"/>
          <w:szCs w:val="28"/>
        </w:rPr>
      </w:pPr>
      <w:r w:rsidRPr="002D5EF0">
        <w:rPr>
          <w:rFonts w:ascii="Times New Roman" w:hAnsi="Times New Roman" w:cs="Times New Roman"/>
          <w:sz w:val="24"/>
          <w:szCs w:val="28"/>
        </w:rPr>
        <w:t xml:space="preserve">сельского поселения                                          </w:t>
      </w:r>
      <w:r w:rsidR="002D5EF0" w:rsidRPr="002D5EF0">
        <w:rPr>
          <w:rFonts w:ascii="Times New Roman" w:hAnsi="Times New Roman" w:cs="Times New Roman"/>
          <w:sz w:val="24"/>
          <w:szCs w:val="28"/>
        </w:rPr>
        <w:t xml:space="preserve">                                      </w:t>
      </w:r>
      <w:r w:rsidR="006249F5">
        <w:rPr>
          <w:rFonts w:ascii="Times New Roman" w:hAnsi="Times New Roman" w:cs="Times New Roman"/>
          <w:sz w:val="24"/>
          <w:szCs w:val="28"/>
        </w:rPr>
        <w:t xml:space="preserve">                      </w:t>
      </w:r>
      <w:r w:rsidRPr="002D5EF0">
        <w:rPr>
          <w:rFonts w:ascii="Times New Roman" w:hAnsi="Times New Roman" w:cs="Times New Roman"/>
          <w:sz w:val="24"/>
          <w:szCs w:val="28"/>
        </w:rPr>
        <w:t xml:space="preserve"> Белецкий  В.Л.</w:t>
      </w:r>
      <w:r>
        <w:rPr>
          <w:rFonts w:ascii="Times New Roman" w:hAnsi="Times New Roman" w:cs="Times New Roman"/>
          <w:sz w:val="28"/>
          <w:szCs w:val="28"/>
        </w:rPr>
        <w:tab/>
      </w:r>
    </w:p>
    <w:p w:rsidR="00F249F1" w:rsidRPr="00F249F1" w:rsidRDefault="00F249F1" w:rsidP="00F249F1">
      <w:pPr>
        <w:pStyle w:val="aa"/>
        <w:rPr>
          <w:b/>
          <w:sz w:val="22"/>
          <w:szCs w:val="28"/>
        </w:rPr>
      </w:pPr>
      <w:r w:rsidRPr="00F249F1">
        <w:rPr>
          <w:b/>
          <w:sz w:val="22"/>
          <w:szCs w:val="28"/>
        </w:rPr>
        <w:t>Российская Федерация</w:t>
      </w:r>
    </w:p>
    <w:p w:rsidR="00F249F1" w:rsidRPr="00F249F1" w:rsidRDefault="00F249F1" w:rsidP="00F249F1">
      <w:pPr>
        <w:pStyle w:val="aa"/>
        <w:rPr>
          <w:b/>
          <w:sz w:val="22"/>
          <w:szCs w:val="28"/>
        </w:rPr>
      </w:pPr>
      <w:r w:rsidRPr="00F249F1">
        <w:rPr>
          <w:b/>
          <w:sz w:val="22"/>
          <w:szCs w:val="28"/>
        </w:rPr>
        <w:t>Иркутская область</w:t>
      </w:r>
    </w:p>
    <w:p w:rsidR="00F249F1" w:rsidRPr="00F249F1" w:rsidRDefault="00F249F1" w:rsidP="00F249F1">
      <w:pPr>
        <w:pStyle w:val="ac"/>
        <w:rPr>
          <w:sz w:val="22"/>
          <w:szCs w:val="28"/>
        </w:rPr>
      </w:pPr>
      <w:r w:rsidRPr="00F249F1">
        <w:rPr>
          <w:sz w:val="22"/>
          <w:szCs w:val="28"/>
        </w:rPr>
        <w:t>Нижнеилимский муниципальный район</w:t>
      </w:r>
    </w:p>
    <w:p w:rsidR="00F249F1" w:rsidRPr="00F249F1" w:rsidRDefault="00F249F1" w:rsidP="00F249F1">
      <w:pPr>
        <w:pStyle w:val="ac"/>
        <w:pBdr>
          <w:bottom w:val="single" w:sz="12" w:space="1" w:color="auto"/>
        </w:pBdr>
        <w:rPr>
          <w:sz w:val="22"/>
          <w:szCs w:val="28"/>
        </w:rPr>
      </w:pPr>
      <w:r w:rsidRPr="00F249F1">
        <w:rPr>
          <w:sz w:val="22"/>
          <w:szCs w:val="28"/>
        </w:rPr>
        <w:t>Глава Брусничного сельского поселения Нижнеилимского района</w:t>
      </w:r>
    </w:p>
    <w:p w:rsidR="00F249F1" w:rsidRPr="00F249F1" w:rsidRDefault="00F249F1" w:rsidP="00F249F1">
      <w:pPr>
        <w:pStyle w:val="ac"/>
        <w:rPr>
          <w:sz w:val="20"/>
          <w:szCs w:val="28"/>
        </w:rPr>
      </w:pPr>
      <w:r w:rsidRPr="00F249F1">
        <w:rPr>
          <w:sz w:val="20"/>
          <w:szCs w:val="28"/>
        </w:rPr>
        <w:t>П О С Т А Н О В Л Е Н И Е</w:t>
      </w:r>
    </w:p>
    <w:p w:rsidR="00F249F1" w:rsidRPr="00F249F1" w:rsidRDefault="00F249F1" w:rsidP="00F249F1">
      <w:pPr>
        <w:pStyle w:val="2"/>
        <w:jc w:val="left"/>
        <w:rPr>
          <w:b w:val="0"/>
          <w:sz w:val="28"/>
          <w:szCs w:val="28"/>
        </w:rPr>
      </w:pPr>
      <w:r w:rsidRPr="00F249F1">
        <w:rPr>
          <w:b w:val="0"/>
          <w:sz w:val="28"/>
          <w:szCs w:val="28"/>
        </w:rPr>
        <w:t>от  06 марта   2018г.    №  13</w:t>
      </w:r>
    </w:p>
    <w:p w:rsidR="00F249F1" w:rsidRPr="00F249F1" w:rsidRDefault="00F249F1" w:rsidP="00F249F1">
      <w:pPr>
        <w:pStyle w:val="2"/>
        <w:jc w:val="left"/>
        <w:rPr>
          <w:b w:val="0"/>
          <w:sz w:val="28"/>
          <w:szCs w:val="28"/>
        </w:rPr>
      </w:pPr>
      <w:r w:rsidRPr="00F249F1">
        <w:rPr>
          <w:b w:val="0"/>
          <w:sz w:val="28"/>
          <w:szCs w:val="28"/>
        </w:rPr>
        <w:t>Брусничное сельское поселение</w:t>
      </w:r>
    </w:p>
    <w:p w:rsidR="00F249F1" w:rsidRPr="00F249F1" w:rsidRDefault="00F249F1" w:rsidP="00F249F1">
      <w:pPr>
        <w:spacing w:after="0" w:line="240" w:lineRule="auto"/>
        <w:rPr>
          <w:rFonts w:ascii="Times New Roman" w:eastAsia="Times New Roman" w:hAnsi="Times New Roman" w:cs="Times New Roman"/>
          <w:sz w:val="28"/>
          <w:szCs w:val="28"/>
        </w:rPr>
      </w:pPr>
    </w:p>
    <w:p w:rsidR="00F249F1" w:rsidRPr="00F249F1" w:rsidRDefault="00F249F1" w:rsidP="00F249F1">
      <w:pPr>
        <w:spacing w:after="0" w:line="240" w:lineRule="auto"/>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«Об утверждении  плана мероприятий </w:t>
      </w:r>
    </w:p>
    <w:p w:rsidR="00F249F1" w:rsidRPr="00F249F1" w:rsidRDefault="00F249F1" w:rsidP="00F249F1">
      <w:pPr>
        <w:spacing w:after="0" w:line="240" w:lineRule="auto"/>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по повышению доходов и стабилизации </w:t>
      </w:r>
    </w:p>
    <w:p w:rsidR="00F249F1" w:rsidRPr="00F249F1" w:rsidRDefault="00F249F1" w:rsidP="00F249F1">
      <w:pPr>
        <w:spacing w:after="0" w:line="240" w:lineRule="auto"/>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платёжеспособности консолидированного </w:t>
      </w:r>
    </w:p>
    <w:p w:rsidR="00F249F1" w:rsidRPr="00F249F1" w:rsidRDefault="00F249F1" w:rsidP="00F249F1">
      <w:pPr>
        <w:spacing w:after="0" w:line="240" w:lineRule="auto"/>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бюджета и оптимизации расходов  Брусничного </w:t>
      </w:r>
    </w:p>
    <w:p w:rsidR="00F249F1" w:rsidRDefault="00F249F1" w:rsidP="00F249F1">
      <w:pPr>
        <w:spacing w:after="0" w:line="240" w:lineRule="auto"/>
        <w:rPr>
          <w:rFonts w:ascii="Times New Roman" w:hAnsi="Times New Roman" w:cs="Times New Roman"/>
          <w:sz w:val="28"/>
          <w:szCs w:val="28"/>
        </w:rPr>
      </w:pPr>
      <w:r w:rsidRPr="00F249F1">
        <w:rPr>
          <w:rFonts w:ascii="Times New Roman" w:eastAsia="Times New Roman" w:hAnsi="Times New Roman" w:cs="Times New Roman"/>
          <w:sz w:val="28"/>
          <w:szCs w:val="28"/>
        </w:rPr>
        <w:t>сельского поселения  на 2018год»</w:t>
      </w:r>
    </w:p>
    <w:p w:rsidR="00F249F1" w:rsidRPr="00F249F1" w:rsidRDefault="00F249F1" w:rsidP="00F249F1">
      <w:pPr>
        <w:spacing w:after="0" w:line="240" w:lineRule="auto"/>
        <w:rPr>
          <w:rFonts w:ascii="Times New Roman" w:eastAsia="Times New Roman" w:hAnsi="Times New Roman" w:cs="Times New Roman"/>
          <w:sz w:val="28"/>
          <w:szCs w:val="28"/>
        </w:rPr>
      </w:pPr>
    </w:p>
    <w:p w:rsidR="00F249F1" w:rsidRPr="00F249F1" w:rsidRDefault="00F249F1" w:rsidP="00F249F1">
      <w:pPr>
        <w:jc w:val="both"/>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         </w:t>
      </w:r>
      <w:r w:rsidRPr="00F249F1">
        <w:rPr>
          <w:rFonts w:ascii="Times New Roman" w:eastAsia="Times New Roman" w:hAnsi="Times New Roman" w:cs="Times New Roman"/>
          <w:sz w:val="28"/>
          <w:szCs w:val="28"/>
        </w:rPr>
        <w:tab/>
        <w:t xml:space="preserve"> В связи с дефицитом бюджета Брусничного сельского поселения Нижнеилимского района, а в целях оптимизации  расходов Брусничного сельского поселения Нижнеилимского района</w:t>
      </w:r>
    </w:p>
    <w:p w:rsidR="00F249F1" w:rsidRPr="00F249F1" w:rsidRDefault="00F249F1" w:rsidP="00F249F1">
      <w:pPr>
        <w:jc w:val="center"/>
        <w:rPr>
          <w:rFonts w:ascii="Times New Roman" w:eastAsia="Times New Roman" w:hAnsi="Times New Roman" w:cs="Times New Roman"/>
          <w:b/>
          <w:sz w:val="28"/>
          <w:szCs w:val="28"/>
        </w:rPr>
      </w:pPr>
      <w:r w:rsidRPr="00F249F1">
        <w:rPr>
          <w:rFonts w:ascii="Times New Roman" w:eastAsia="Times New Roman" w:hAnsi="Times New Roman" w:cs="Times New Roman"/>
          <w:b/>
          <w:sz w:val="28"/>
          <w:szCs w:val="28"/>
        </w:rPr>
        <w:t>П О С Т А Н О В Л Я Ю :</w:t>
      </w:r>
    </w:p>
    <w:p w:rsidR="00F249F1" w:rsidRPr="00F249F1" w:rsidRDefault="00F249F1" w:rsidP="00F249F1">
      <w:pPr>
        <w:numPr>
          <w:ilvl w:val="0"/>
          <w:numId w:val="2"/>
        </w:numPr>
        <w:spacing w:after="0" w:line="240" w:lineRule="auto"/>
        <w:jc w:val="both"/>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Утвердить план мероприятий по повышению доходов и стабилизации платёжеспособности консолидированного бюджета  Брусничного сельского поселения Нижнеилимского района (Приложение № 1).</w:t>
      </w:r>
    </w:p>
    <w:p w:rsidR="00F249F1" w:rsidRPr="00F249F1" w:rsidRDefault="00F249F1" w:rsidP="00F249F1">
      <w:pPr>
        <w:numPr>
          <w:ilvl w:val="0"/>
          <w:numId w:val="2"/>
        </w:numPr>
        <w:spacing w:after="0" w:line="240" w:lineRule="auto"/>
        <w:jc w:val="both"/>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Утвердить  план мероприятий по оптимизации расходов бюджета Брусничного сельского поселения  Нижнеилимского района (Приложение № 2).</w:t>
      </w:r>
    </w:p>
    <w:p w:rsidR="00F249F1" w:rsidRPr="00F249F1" w:rsidRDefault="00F249F1" w:rsidP="00F249F1">
      <w:pPr>
        <w:numPr>
          <w:ilvl w:val="0"/>
          <w:numId w:val="2"/>
        </w:numPr>
        <w:spacing w:after="0" w:line="240" w:lineRule="auto"/>
        <w:jc w:val="both"/>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Данное постановление опубликовать в Вестнике Брусничного сельского поселения. </w:t>
      </w:r>
    </w:p>
    <w:p w:rsidR="00F249F1" w:rsidRPr="00F249F1" w:rsidRDefault="00F249F1" w:rsidP="00F249F1">
      <w:pPr>
        <w:numPr>
          <w:ilvl w:val="0"/>
          <w:numId w:val="2"/>
        </w:numPr>
        <w:spacing w:after="0" w:line="240" w:lineRule="auto"/>
        <w:jc w:val="both"/>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Контроль за исполнением настоящего постановления оставляю за собой.</w:t>
      </w:r>
    </w:p>
    <w:p w:rsidR="00F249F1" w:rsidRPr="00F249F1" w:rsidRDefault="00F249F1" w:rsidP="00F249F1">
      <w:pPr>
        <w:spacing w:after="0" w:line="240" w:lineRule="auto"/>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           Глава Брусничного </w:t>
      </w:r>
    </w:p>
    <w:p w:rsidR="00F249F1" w:rsidRPr="00F249F1" w:rsidRDefault="00F249F1" w:rsidP="00F249F1">
      <w:pPr>
        <w:spacing w:after="0" w:line="240" w:lineRule="auto"/>
        <w:ind w:left="72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сельского поселения                                                               В.Л. Белецкий </w:t>
      </w:r>
    </w:p>
    <w:p w:rsidR="00F249F1" w:rsidRPr="00F249F1" w:rsidRDefault="00610794" w:rsidP="00610794">
      <w:pPr>
        <w:spacing w:after="0" w:line="240" w:lineRule="auto"/>
        <w:rPr>
          <w:rFonts w:ascii="Times New Roman" w:eastAsia="Times New Roman" w:hAnsi="Times New Roman" w:cs="Times New Roman"/>
          <w:szCs w:val="28"/>
        </w:rPr>
      </w:pPr>
      <w:r>
        <w:rPr>
          <w:rFonts w:ascii="Times New Roman" w:hAnsi="Times New Roman" w:cs="Times New Roman"/>
          <w:szCs w:val="28"/>
        </w:rPr>
        <w:t xml:space="preserve">                                                                                                                                                     </w:t>
      </w:r>
      <w:r w:rsidR="00F249F1" w:rsidRPr="00F249F1">
        <w:rPr>
          <w:rFonts w:ascii="Times New Roman" w:eastAsia="Times New Roman" w:hAnsi="Times New Roman" w:cs="Times New Roman"/>
          <w:szCs w:val="28"/>
        </w:rPr>
        <w:t>Приложение №1</w:t>
      </w:r>
    </w:p>
    <w:tbl>
      <w:tblPr>
        <w:tblW w:w="10349" w:type="dxa"/>
        <w:tblInd w:w="-318" w:type="dxa"/>
        <w:tblLayout w:type="fixed"/>
        <w:tblLook w:val="04A0"/>
      </w:tblPr>
      <w:tblGrid>
        <w:gridCol w:w="703"/>
        <w:gridCol w:w="1424"/>
        <w:gridCol w:w="2410"/>
        <w:gridCol w:w="5812"/>
      </w:tblGrid>
      <w:tr w:rsidR="00F249F1" w:rsidRPr="00F249F1" w:rsidTr="005220B1">
        <w:trPr>
          <w:trHeight w:val="1200"/>
        </w:trPr>
        <w:tc>
          <w:tcPr>
            <w:tcW w:w="703" w:type="dxa"/>
            <w:tcBorders>
              <w:top w:val="nil"/>
              <w:left w:val="nil"/>
              <w:bottom w:val="nil"/>
              <w:right w:val="nil"/>
            </w:tcBorders>
            <w:shd w:val="clear" w:color="auto" w:fill="auto"/>
            <w:noWrap/>
            <w:vAlign w:val="bottom"/>
            <w:hideMark/>
          </w:tcPr>
          <w:p w:rsidR="00F249F1" w:rsidRPr="00F249F1" w:rsidRDefault="00F249F1" w:rsidP="00F249F1">
            <w:pPr>
              <w:spacing w:after="0" w:line="240" w:lineRule="auto"/>
              <w:rPr>
                <w:rFonts w:ascii="Times New Roman" w:eastAsia="Times New Roman" w:hAnsi="Times New Roman" w:cs="Times New Roman"/>
                <w:szCs w:val="28"/>
              </w:rPr>
            </w:pPr>
          </w:p>
        </w:tc>
        <w:tc>
          <w:tcPr>
            <w:tcW w:w="1424" w:type="dxa"/>
            <w:tcBorders>
              <w:top w:val="nil"/>
              <w:left w:val="nil"/>
              <w:bottom w:val="nil"/>
              <w:right w:val="nil"/>
            </w:tcBorders>
            <w:shd w:val="clear" w:color="auto" w:fill="auto"/>
            <w:noWrap/>
            <w:vAlign w:val="bottom"/>
            <w:hideMark/>
          </w:tcPr>
          <w:p w:rsidR="00F249F1" w:rsidRPr="00F249F1" w:rsidRDefault="00F249F1" w:rsidP="00F249F1">
            <w:pPr>
              <w:spacing w:after="0" w:line="240" w:lineRule="auto"/>
              <w:rPr>
                <w:rFonts w:ascii="Times New Roman" w:eastAsia="Times New Roman" w:hAnsi="Times New Roman" w:cs="Times New Roman"/>
                <w:szCs w:val="28"/>
              </w:rPr>
            </w:pPr>
          </w:p>
        </w:tc>
        <w:tc>
          <w:tcPr>
            <w:tcW w:w="2410" w:type="dxa"/>
            <w:tcBorders>
              <w:top w:val="nil"/>
              <w:left w:val="nil"/>
              <w:bottom w:val="nil"/>
              <w:right w:val="nil"/>
            </w:tcBorders>
            <w:shd w:val="clear" w:color="auto" w:fill="auto"/>
            <w:noWrap/>
            <w:vAlign w:val="bottom"/>
            <w:hideMark/>
          </w:tcPr>
          <w:p w:rsidR="00F249F1" w:rsidRPr="00F249F1" w:rsidRDefault="00F249F1" w:rsidP="00F249F1">
            <w:pPr>
              <w:spacing w:after="0" w:line="240" w:lineRule="auto"/>
              <w:rPr>
                <w:rFonts w:ascii="Times New Roman" w:eastAsia="Times New Roman" w:hAnsi="Times New Roman" w:cs="Times New Roman"/>
                <w:szCs w:val="28"/>
              </w:rPr>
            </w:pPr>
          </w:p>
        </w:tc>
        <w:tc>
          <w:tcPr>
            <w:tcW w:w="5812" w:type="dxa"/>
            <w:tcBorders>
              <w:top w:val="nil"/>
              <w:left w:val="nil"/>
              <w:bottom w:val="nil"/>
              <w:right w:val="nil"/>
            </w:tcBorders>
            <w:shd w:val="clear" w:color="auto" w:fill="auto"/>
            <w:vAlign w:val="bottom"/>
            <w:hideMark/>
          </w:tcPr>
          <w:p w:rsidR="00F249F1" w:rsidRPr="00F249F1" w:rsidRDefault="00F249F1" w:rsidP="00F249F1">
            <w:pPr>
              <w:spacing w:after="0" w:line="240" w:lineRule="auto"/>
              <w:jc w:val="right"/>
              <w:rPr>
                <w:rFonts w:ascii="Times New Roman" w:eastAsia="Times New Roman" w:hAnsi="Times New Roman" w:cs="Times New Roman"/>
                <w:szCs w:val="28"/>
              </w:rPr>
            </w:pPr>
            <w:r w:rsidRPr="00F249F1">
              <w:rPr>
                <w:rFonts w:ascii="Times New Roman" w:eastAsia="Times New Roman" w:hAnsi="Times New Roman" w:cs="Times New Roman"/>
                <w:szCs w:val="28"/>
              </w:rPr>
              <w:t xml:space="preserve">УТВЕРЖДАЮ:                                        </w:t>
            </w:r>
          </w:p>
          <w:p w:rsidR="00F249F1" w:rsidRPr="00F249F1" w:rsidRDefault="00F249F1" w:rsidP="00F249F1">
            <w:pPr>
              <w:spacing w:after="0" w:line="240" w:lineRule="auto"/>
              <w:jc w:val="right"/>
              <w:rPr>
                <w:rFonts w:ascii="Times New Roman" w:eastAsia="Times New Roman" w:hAnsi="Times New Roman" w:cs="Times New Roman"/>
                <w:szCs w:val="28"/>
              </w:rPr>
            </w:pPr>
            <w:r w:rsidRPr="00F249F1">
              <w:rPr>
                <w:rFonts w:ascii="Times New Roman" w:eastAsia="Times New Roman" w:hAnsi="Times New Roman" w:cs="Times New Roman"/>
                <w:szCs w:val="28"/>
              </w:rPr>
              <w:t>Глава Брусничного сельского поселения</w:t>
            </w:r>
          </w:p>
          <w:p w:rsidR="00F249F1" w:rsidRPr="00F249F1" w:rsidRDefault="00F249F1" w:rsidP="00F249F1">
            <w:pPr>
              <w:spacing w:after="0" w:line="240" w:lineRule="auto"/>
              <w:jc w:val="right"/>
              <w:rPr>
                <w:rFonts w:ascii="Times New Roman" w:eastAsia="Times New Roman" w:hAnsi="Times New Roman" w:cs="Times New Roman"/>
                <w:szCs w:val="28"/>
              </w:rPr>
            </w:pPr>
            <w:r w:rsidRPr="00F249F1">
              <w:rPr>
                <w:rFonts w:ascii="Times New Roman" w:eastAsia="Times New Roman" w:hAnsi="Times New Roman" w:cs="Times New Roman"/>
                <w:szCs w:val="28"/>
              </w:rPr>
              <w:t xml:space="preserve"> Нижнеилимского района                     </w:t>
            </w:r>
          </w:p>
          <w:p w:rsidR="00F249F1" w:rsidRPr="00F249F1" w:rsidRDefault="00F249F1" w:rsidP="00F249F1">
            <w:pPr>
              <w:spacing w:after="0" w:line="240" w:lineRule="auto"/>
              <w:jc w:val="right"/>
              <w:rPr>
                <w:rFonts w:ascii="Times New Roman" w:eastAsia="Times New Roman" w:hAnsi="Times New Roman" w:cs="Times New Roman"/>
                <w:szCs w:val="28"/>
              </w:rPr>
            </w:pPr>
            <w:r w:rsidRPr="00F249F1">
              <w:rPr>
                <w:rFonts w:ascii="Times New Roman" w:eastAsia="Times New Roman" w:hAnsi="Times New Roman" w:cs="Times New Roman"/>
                <w:szCs w:val="28"/>
              </w:rPr>
              <w:t xml:space="preserve">  ________________  В.Л. Белецкий</w:t>
            </w:r>
          </w:p>
        </w:tc>
      </w:tr>
    </w:tbl>
    <w:p w:rsidR="00F249F1" w:rsidRPr="00F249F1" w:rsidRDefault="00F249F1" w:rsidP="00F249F1">
      <w:pPr>
        <w:spacing w:after="0"/>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4343"/>
        <w:gridCol w:w="2527"/>
        <w:gridCol w:w="2511"/>
      </w:tblGrid>
      <w:tr w:rsidR="00F249F1" w:rsidRPr="00F249F1" w:rsidTr="005220B1">
        <w:tc>
          <w:tcPr>
            <w:tcW w:w="677" w:type="dxa"/>
            <w:shd w:val="clear" w:color="auto" w:fill="auto"/>
            <w:vAlign w:val="center"/>
          </w:tcPr>
          <w:p w:rsidR="00F249F1" w:rsidRPr="00610794" w:rsidRDefault="00F249F1" w:rsidP="00F249F1">
            <w:pPr>
              <w:spacing w:after="0"/>
              <w:jc w:val="center"/>
              <w:rPr>
                <w:rFonts w:ascii="Times New Roman" w:eastAsia="Times New Roman" w:hAnsi="Times New Roman" w:cs="Times New Roman"/>
                <w:b/>
                <w:sz w:val="28"/>
                <w:szCs w:val="28"/>
              </w:rPr>
            </w:pPr>
            <w:r w:rsidRPr="00610794">
              <w:rPr>
                <w:rFonts w:ascii="Times New Roman" w:eastAsia="Times New Roman" w:hAnsi="Times New Roman" w:cs="Times New Roman"/>
                <w:b/>
                <w:sz w:val="28"/>
                <w:szCs w:val="28"/>
              </w:rPr>
              <w:t>№п/п</w:t>
            </w:r>
          </w:p>
        </w:tc>
        <w:tc>
          <w:tcPr>
            <w:tcW w:w="4391" w:type="dxa"/>
            <w:shd w:val="clear" w:color="auto" w:fill="auto"/>
          </w:tcPr>
          <w:p w:rsidR="00F249F1" w:rsidRPr="00610794" w:rsidRDefault="00F249F1" w:rsidP="00F249F1">
            <w:pPr>
              <w:spacing w:after="0"/>
              <w:rPr>
                <w:rFonts w:ascii="Times New Roman" w:eastAsia="Times New Roman" w:hAnsi="Times New Roman" w:cs="Times New Roman"/>
                <w:b/>
                <w:sz w:val="28"/>
                <w:szCs w:val="28"/>
              </w:rPr>
            </w:pPr>
            <w:r w:rsidRPr="00610794">
              <w:rPr>
                <w:rFonts w:ascii="Times New Roman" w:eastAsia="Times New Roman" w:hAnsi="Times New Roman" w:cs="Times New Roman"/>
                <w:b/>
                <w:sz w:val="28"/>
                <w:szCs w:val="28"/>
              </w:rPr>
              <w:t>Содержание мероприятия</w:t>
            </w:r>
          </w:p>
        </w:tc>
        <w:tc>
          <w:tcPr>
            <w:tcW w:w="2534" w:type="dxa"/>
            <w:shd w:val="clear" w:color="auto" w:fill="auto"/>
          </w:tcPr>
          <w:p w:rsidR="00F249F1" w:rsidRPr="00610794" w:rsidRDefault="00F249F1" w:rsidP="00F249F1">
            <w:pPr>
              <w:spacing w:after="0"/>
              <w:rPr>
                <w:rFonts w:ascii="Times New Roman" w:eastAsia="Times New Roman" w:hAnsi="Times New Roman" w:cs="Times New Roman"/>
                <w:b/>
                <w:sz w:val="28"/>
                <w:szCs w:val="28"/>
              </w:rPr>
            </w:pPr>
            <w:r w:rsidRPr="00610794">
              <w:rPr>
                <w:rFonts w:ascii="Times New Roman" w:eastAsia="Times New Roman" w:hAnsi="Times New Roman" w:cs="Times New Roman"/>
                <w:b/>
                <w:sz w:val="28"/>
                <w:szCs w:val="28"/>
              </w:rPr>
              <w:t>Ответственный исполнитель</w:t>
            </w:r>
          </w:p>
        </w:tc>
        <w:tc>
          <w:tcPr>
            <w:tcW w:w="2535" w:type="dxa"/>
            <w:shd w:val="clear" w:color="auto" w:fill="auto"/>
          </w:tcPr>
          <w:p w:rsidR="00F249F1" w:rsidRPr="00610794" w:rsidRDefault="00F249F1" w:rsidP="00F249F1">
            <w:pPr>
              <w:spacing w:after="0"/>
              <w:rPr>
                <w:rFonts w:ascii="Times New Roman" w:eastAsia="Times New Roman" w:hAnsi="Times New Roman" w:cs="Times New Roman"/>
                <w:b/>
                <w:sz w:val="28"/>
                <w:szCs w:val="28"/>
              </w:rPr>
            </w:pPr>
            <w:r w:rsidRPr="00610794">
              <w:rPr>
                <w:rFonts w:ascii="Times New Roman" w:eastAsia="Times New Roman" w:hAnsi="Times New Roman" w:cs="Times New Roman"/>
                <w:b/>
                <w:sz w:val="28"/>
                <w:szCs w:val="28"/>
              </w:rPr>
              <w:t>Срок исполнения</w:t>
            </w:r>
          </w:p>
        </w:tc>
      </w:tr>
      <w:tr w:rsidR="00F249F1" w:rsidRPr="00F249F1" w:rsidTr="005220B1">
        <w:tc>
          <w:tcPr>
            <w:tcW w:w="677"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1</w:t>
            </w:r>
          </w:p>
        </w:tc>
        <w:tc>
          <w:tcPr>
            <w:tcW w:w="4391"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Создание для налогоплательщиков </w:t>
            </w:r>
            <w:r w:rsidRPr="00F249F1">
              <w:rPr>
                <w:rFonts w:ascii="Times New Roman" w:eastAsia="Times New Roman" w:hAnsi="Times New Roman" w:cs="Times New Roman"/>
                <w:sz w:val="28"/>
                <w:szCs w:val="28"/>
              </w:rPr>
              <w:lastRenderedPageBreak/>
              <w:t>максимально комфортных условий для уплаты налогов и сборов.</w:t>
            </w:r>
          </w:p>
        </w:tc>
        <w:tc>
          <w:tcPr>
            <w:tcW w:w="2534"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lastRenderedPageBreak/>
              <w:t xml:space="preserve">Администрация Брусничного </w:t>
            </w:r>
            <w:r w:rsidRPr="00F249F1">
              <w:rPr>
                <w:rFonts w:ascii="Times New Roman" w:eastAsia="Times New Roman" w:hAnsi="Times New Roman" w:cs="Times New Roman"/>
                <w:sz w:val="28"/>
                <w:szCs w:val="28"/>
              </w:rPr>
              <w:lastRenderedPageBreak/>
              <w:t xml:space="preserve">сельского поселения Нижнеилимского района </w:t>
            </w:r>
          </w:p>
        </w:tc>
        <w:tc>
          <w:tcPr>
            <w:tcW w:w="2535"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lastRenderedPageBreak/>
              <w:t xml:space="preserve">В течение года </w:t>
            </w:r>
          </w:p>
        </w:tc>
      </w:tr>
      <w:tr w:rsidR="00F249F1" w:rsidRPr="00F249F1" w:rsidTr="005220B1">
        <w:tc>
          <w:tcPr>
            <w:tcW w:w="677"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lastRenderedPageBreak/>
              <w:t>2</w:t>
            </w:r>
          </w:p>
        </w:tc>
        <w:tc>
          <w:tcPr>
            <w:tcW w:w="4391"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Организация и проведение совместно с ОГУ ЦЗН Нижнеилимского района мероприятий по вовлечению в предпринимательскую деятельность безработных граждан.</w:t>
            </w:r>
          </w:p>
        </w:tc>
        <w:tc>
          <w:tcPr>
            <w:tcW w:w="2534"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Администрация Брусничного сельского поселения Нижнеилимского района </w:t>
            </w:r>
          </w:p>
        </w:tc>
        <w:tc>
          <w:tcPr>
            <w:tcW w:w="2535"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течение года </w:t>
            </w:r>
          </w:p>
        </w:tc>
      </w:tr>
      <w:tr w:rsidR="00F249F1" w:rsidRPr="00F249F1" w:rsidTr="005220B1">
        <w:tc>
          <w:tcPr>
            <w:tcW w:w="677"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3</w:t>
            </w:r>
          </w:p>
        </w:tc>
        <w:tc>
          <w:tcPr>
            <w:tcW w:w="4391"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Используя возможности СМИ, Интернет- сайтов, путем распространения информационных печатных материалов  (листовки, стенды) продолжать информирование граждан о порядке и необходимости оформления в собственность объектов недвижимости,  сроках  уплаты имущественных налогов.</w:t>
            </w:r>
          </w:p>
        </w:tc>
        <w:tc>
          <w:tcPr>
            <w:tcW w:w="2534"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Администрация Брусничного сельского поселения Нижнеилимского района </w:t>
            </w:r>
          </w:p>
        </w:tc>
        <w:tc>
          <w:tcPr>
            <w:tcW w:w="2535"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течение года </w:t>
            </w:r>
          </w:p>
        </w:tc>
      </w:tr>
      <w:tr w:rsidR="00F249F1" w:rsidRPr="00F249F1" w:rsidTr="005220B1">
        <w:tc>
          <w:tcPr>
            <w:tcW w:w="677"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4</w:t>
            </w:r>
          </w:p>
        </w:tc>
        <w:tc>
          <w:tcPr>
            <w:tcW w:w="4391"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Непрерывная работа по осуществлению муниципального земельного контроля.</w:t>
            </w:r>
          </w:p>
        </w:tc>
        <w:tc>
          <w:tcPr>
            <w:tcW w:w="2534"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Администрация Брусничного сельского поселения Нижнеилимского района </w:t>
            </w:r>
          </w:p>
        </w:tc>
        <w:tc>
          <w:tcPr>
            <w:tcW w:w="2535"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течение года </w:t>
            </w:r>
          </w:p>
        </w:tc>
      </w:tr>
      <w:tr w:rsidR="00F249F1" w:rsidRPr="00F249F1" w:rsidTr="005220B1">
        <w:tc>
          <w:tcPr>
            <w:tcW w:w="677"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5</w:t>
            </w:r>
          </w:p>
        </w:tc>
        <w:tc>
          <w:tcPr>
            <w:tcW w:w="4391"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Оказывать содействие налоговым органам по доставке и вручению уведомлений об уплате земельного налога, налога на имущество физических лиц.</w:t>
            </w:r>
          </w:p>
        </w:tc>
        <w:tc>
          <w:tcPr>
            <w:tcW w:w="2534"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Администрация Брусничного сельского поселения Нижнеилимского района </w:t>
            </w:r>
          </w:p>
        </w:tc>
        <w:tc>
          <w:tcPr>
            <w:tcW w:w="2535"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При получении уведомлений </w:t>
            </w:r>
          </w:p>
        </w:tc>
      </w:tr>
      <w:tr w:rsidR="00F249F1" w:rsidRPr="00F249F1" w:rsidTr="005220B1">
        <w:tc>
          <w:tcPr>
            <w:tcW w:w="677"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6</w:t>
            </w:r>
          </w:p>
        </w:tc>
        <w:tc>
          <w:tcPr>
            <w:tcW w:w="4391"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Оказывать содействие в оформлении прав собственности на земельные участки.</w:t>
            </w:r>
          </w:p>
        </w:tc>
        <w:tc>
          <w:tcPr>
            <w:tcW w:w="2534"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Администрация Брусничного сельского поселения Нижнеилимского района </w:t>
            </w:r>
          </w:p>
        </w:tc>
        <w:tc>
          <w:tcPr>
            <w:tcW w:w="2535" w:type="dxa"/>
            <w:shd w:val="clear" w:color="auto" w:fill="auto"/>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течение года </w:t>
            </w:r>
          </w:p>
        </w:tc>
      </w:tr>
    </w:tbl>
    <w:p w:rsidR="00F249F1" w:rsidRPr="00610794" w:rsidRDefault="00F249F1" w:rsidP="00610794">
      <w:pPr>
        <w:spacing w:after="0"/>
        <w:rPr>
          <w:rFonts w:ascii="Times New Roman" w:eastAsia="Times New Roman" w:hAnsi="Times New Roman" w:cs="Times New Roman"/>
          <w:sz w:val="28"/>
          <w:szCs w:val="28"/>
        </w:rPr>
      </w:pPr>
    </w:p>
    <w:p w:rsidR="00F249F1" w:rsidRPr="00610794" w:rsidRDefault="00F249F1" w:rsidP="00F249F1">
      <w:pPr>
        <w:spacing w:after="0"/>
        <w:jc w:val="right"/>
        <w:rPr>
          <w:rFonts w:ascii="Times New Roman" w:eastAsia="Times New Roman" w:hAnsi="Times New Roman" w:cs="Times New Roman"/>
          <w:sz w:val="20"/>
          <w:szCs w:val="28"/>
        </w:rPr>
      </w:pPr>
      <w:r w:rsidRPr="00610794">
        <w:rPr>
          <w:rFonts w:ascii="Times New Roman" w:eastAsia="Times New Roman" w:hAnsi="Times New Roman" w:cs="Times New Roman"/>
          <w:sz w:val="20"/>
          <w:szCs w:val="28"/>
        </w:rPr>
        <w:lastRenderedPageBreak/>
        <w:t>Приложение №2</w:t>
      </w:r>
    </w:p>
    <w:tbl>
      <w:tblPr>
        <w:tblW w:w="10632" w:type="dxa"/>
        <w:tblInd w:w="-318" w:type="dxa"/>
        <w:tblLayout w:type="fixed"/>
        <w:tblLook w:val="04A0"/>
      </w:tblPr>
      <w:tblGrid>
        <w:gridCol w:w="703"/>
        <w:gridCol w:w="1424"/>
        <w:gridCol w:w="993"/>
        <w:gridCol w:w="1417"/>
        <w:gridCol w:w="425"/>
        <w:gridCol w:w="1560"/>
        <w:gridCol w:w="1842"/>
        <w:gridCol w:w="2268"/>
      </w:tblGrid>
      <w:tr w:rsidR="00F249F1" w:rsidRPr="00610794" w:rsidTr="00624F12">
        <w:trPr>
          <w:trHeight w:val="1200"/>
        </w:trPr>
        <w:tc>
          <w:tcPr>
            <w:tcW w:w="703" w:type="dxa"/>
            <w:tcBorders>
              <w:top w:val="nil"/>
              <w:left w:val="nil"/>
              <w:bottom w:val="nil"/>
              <w:right w:val="nil"/>
            </w:tcBorders>
            <w:shd w:val="clear" w:color="auto" w:fill="auto"/>
            <w:noWrap/>
            <w:vAlign w:val="bottom"/>
            <w:hideMark/>
          </w:tcPr>
          <w:p w:rsidR="00F249F1" w:rsidRPr="00610794" w:rsidRDefault="00F249F1" w:rsidP="00F249F1">
            <w:pPr>
              <w:spacing w:after="0"/>
              <w:rPr>
                <w:rFonts w:ascii="Times New Roman" w:eastAsia="Times New Roman" w:hAnsi="Times New Roman" w:cs="Times New Roman"/>
                <w:sz w:val="20"/>
                <w:szCs w:val="28"/>
              </w:rPr>
            </w:pPr>
          </w:p>
        </w:tc>
        <w:tc>
          <w:tcPr>
            <w:tcW w:w="1424" w:type="dxa"/>
            <w:tcBorders>
              <w:top w:val="nil"/>
              <w:left w:val="nil"/>
              <w:bottom w:val="nil"/>
              <w:right w:val="nil"/>
            </w:tcBorders>
            <w:shd w:val="clear" w:color="auto" w:fill="auto"/>
            <w:noWrap/>
            <w:vAlign w:val="bottom"/>
            <w:hideMark/>
          </w:tcPr>
          <w:p w:rsidR="00F249F1" w:rsidRPr="00610794" w:rsidRDefault="00F249F1" w:rsidP="00F249F1">
            <w:pPr>
              <w:spacing w:after="0"/>
              <w:rPr>
                <w:rFonts w:ascii="Times New Roman" w:eastAsia="Times New Roman" w:hAnsi="Times New Roman" w:cs="Times New Roman"/>
                <w:sz w:val="20"/>
                <w:szCs w:val="28"/>
              </w:rPr>
            </w:pPr>
          </w:p>
        </w:tc>
        <w:tc>
          <w:tcPr>
            <w:tcW w:w="2410" w:type="dxa"/>
            <w:gridSpan w:val="2"/>
            <w:tcBorders>
              <w:top w:val="nil"/>
              <w:left w:val="nil"/>
              <w:bottom w:val="nil"/>
              <w:right w:val="nil"/>
            </w:tcBorders>
            <w:shd w:val="clear" w:color="auto" w:fill="auto"/>
            <w:noWrap/>
            <w:vAlign w:val="bottom"/>
            <w:hideMark/>
          </w:tcPr>
          <w:p w:rsidR="00F249F1" w:rsidRPr="00610794" w:rsidRDefault="00F249F1" w:rsidP="00F249F1">
            <w:pPr>
              <w:spacing w:after="0"/>
              <w:rPr>
                <w:rFonts w:ascii="Times New Roman" w:eastAsia="Times New Roman" w:hAnsi="Times New Roman" w:cs="Times New Roman"/>
                <w:sz w:val="20"/>
                <w:szCs w:val="28"/>
              </w:rPr>
            </w:pPr>
          </w:p>
        </w:tc>
        <w:tc>
          <w:tcPr>
            <w:tcW w:w="6095" w:type="dxa"/>
            <w:gridSpan w:val="4"/>
            <w:tcBorders>
              <w:top w:val="nil"/>
              <w:left w:val="nil"/>
              <w:bottom w:val="nil"/>
              <w:right w:val="nil"/>
            </w:tcBorders>
            <w:shd w:val="clear" w:color="auto" w:fill="auto"/>
            <w:vAlign w:val="bottom"/>
            <w:hideMark/>
          </w:tcPr>
          <w:p w:rsidR="00F249F1" w:rsidRPr="00610794" w:rsidRDefault="00F249F1" w:rsidP="00F249F1">
            <w:pPr>
              <w:spacing w:after="0"/>
              <w:jc w:val="right"/>
              <w:rPr>
                <w:rFonts w:ascii="Times New Roman" w:eastAsia="Times New Roman" w:hAnsi="Times New Roman" w:cs="Times New Roman"/>
                <w:sz w:val="20"/>
                <w:szCs w:val="28"/>
              </w:rPr>
            </w:pPr>
            <w:r w:rsidRPr="00610794">
              <w:rPr>
                <w:rFonts w:ascii="Times New Roman" w:eastAsia="Times New Roman" w:hAnsi="Times New Roman" w:cs="Times New Roman"/>
                <w:sz w:val="20"/>
                <w:szCs w:val="28"/>
              </w:rPr>
              <w:t xml:space="preserve">УТВЕРЖДАЮ:                                        </w:t>
            </w:r>
          </w:p>
          <w:p w:rsidR="00F249F1" w:rsidRPr="00610794" w:rsidRDefault="00F249F1" w:rsidP="00F249F1">
            <w:pPr>
              <w:spacing w:after="0"/>
              <w:jc w:val="right"/>
              <w:rPr>
                <w:rFonts w:ascii="Times New Roman" w:eastAsia="Times New Roman" w:hAnsi="Times New Roman" w:cs="Times New Roman"/>
                <w:sz w:val="20"/>
                <w:szCs w:val="28"/>
              </w:rPr>
            </w:pPr>
            <w:r w:rsidRPr="00610794">
              <w:rPr>
                <w:rFonts w:ascii="Times New Roman" w:eastAsia="Times New Roman" w:hAnsi="Times New Roman" w:cs="Times New Roman"/>
                <w:sz w:val="20"/>
                <w:szCs w:val="28"/>
              </w:rPr>
              <w:t>Глава Брусничного сельского поселения</w:t>
            </w:r>
          </w:p>
          <w:p w:rsidR="00F249F1" w:rsidRPr="00610794" w:rsidRDefault="00F249F1" w:rsidP="00F249F1">
            <w:pPr>
              <w:spacing w:after="0"/>
              <w:jc w:val="right"/>
              <w:rPr>
                <w:rFonts w:ascii="Times New Roman" w:eastAsia="Times New Roman" w:hAnsi="Times New Roman" w:cs="Times New Roman"/>
                <w:sz w:val="20"/>
                <w:szCs w:val="28"/>
              </w:rPr>
            </w:pPr>
            <w:r w:rsidRPr="00610794">
              <w:rPr>
                <w:rFonts w:ascii="Times New Roman" w:eastAsia="Times New Roman" w:hAnsi="Times New Roman" w:cs="Times New Roman"/>
                <w:sz w:val="20"/>
                <w:szCs w:val="28"/>
              </w:rPr>
              <w:t xml:space="preserve"> Нижнеилимского района                     </w:t>
            </w:r>
          </w:p>
          <w:p w:rsidR="00F249F1" w:rsidRPr="00610794" w:rsidRDefault="00F249F1" w:rsidP="00F249F1">
            <w:pPr>
              <w:spacing w:after="0"/>
              <w:jc w:val="right"/>
              <w:rPr>
                <w:rFonts w:ascii="Times New Roman" w:eastAsia="Times New Roman" w:hAnsi="Times New Roman" w:cs="Times New Roman"/>
                <w:sz w:val="20"/>
                <w:szCs w:val="28"/>
              </w:rPr>
            </w:pPr>
            <w:r w:rsidRPr="00610794">
              <w:rPr>
                <w:rFonts w:ascii="Times New Roman" w:eastAsia="Times New Roman" w:hAnsi="Times New Roman" w:cs="Times New Roman"/>
                <w:sz w:val="20"/>
                <w:szCs w:val="28"/>
              </w:rPr>
              <w:t xml:space="preserve">  ________________  В.Л. Белецкий</w:t>
            </w:r>
          </w:p>
        </w:tc>
      </w:tr>
      <w:tr w:rsidR="00F249F1" w:rsidRPr="00F249F1" w:rsidTr="00624F12">
        <w:trPr>
          <w:trHeight w:val="840"/>
        </w:trPr>
        <w:tc>
          <w:tcPr>
            <w:tcW w:w="703" w:type="dxa"/>
            <w:tcBorders>
              <w:top w:val="nil"/>
              <w:left w:val="nil"/>
              <w:bottom w:val="nil"/>
              <w:right w:val="nil"/>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 </w:t>
            </w:r>
          </w:p>
        </w:tc>
        <w:tc>
          <w:tcPr>
            <w:tcW w:w="9929" w:type="dxa"/>
            <w:gridSpan w:val="7"/>
            <w:tcBorders>
              <w:top w:val="nil"/>
              <w:left w:val="nil"/>
              <w:bottom w:val="nil"/>
              <w:right w:val="nil"/>
            </w:tcBorders>
            <w:shd w:val="clear" w:color="auto" w:fill="auto"/>
            <w:vAlign w:val="bottom"/>
            <w:hideMark/>
          </w:tcPr>
          <w:p w:rsidR="00F249F1" w:rsidRPr="00610794" w:rsidRDefault="00F249F1" w:rsidP="00F249F1">
            <w:pPr>
              <w:spacing w:after="0"/>
              <w:jc w:val="center"/>
              <w:rPr>
                <w:rFonts w:ascii="Times New Roman" w:eastAsia="Times New Roman" w:hAnsi="Times New Roman" w:cs="Times New Roman"/>
                <w:b/>
                <w:sz w:val="28"/>
                <w:szCs w:val="28"/>
              </w:rPr>
            </w:pPr>
            <w:r w:rsidRPr="00610794">
              <w:rPr>
                <w:rFonts w:ascii="Times New Roman" w:eastAsia="Times New Roman" w:hAnsi="Times New Roman" w:cs="Times New Roman"/>
                <w:b/>
                <w:sz w:val="28"/>
                <w:szCs w:val="28"/>
              </w:rPr>
              <w:t>План  мероприятий  по оптимизации расходов   Брусничного сельского поселения на 2018год</w:t>
            </w:r>
          </w:p>
        </w:tc>
      </w:tr>
      <w:tr w:rsidR="00F249F1" w:rsidRPr="00F249F1" w:rsidTr="00624F12">
        <w:trPr>
          <w:trHeight w:val="255"/>
        </w:trPr>
        <w:tc>
          <w:tcPr>
            <w:tcW w:w="703" w:type="dxa"/>
            <w:tcBorders>
              <w:top w:val="nil"/>
              <w:left w:val="nil"/>
              <w:bottom w:val="nil"/>
              <w:right w:val="nil"/>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p>
        </w:tc>
        <w:tc>
          <w:tcPr>
            <w:tcW w:w="2417" w:type="dxa"/>
            <w:gridSpan w:val="2"/>
            <w:tcBorders>
              <w:top w:val="nil"/>
              <w:left w:val="nil"/>
              <w:bottom w:val="nil"/>
              <w:right w:val="nil"/>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p>
        </w:tc>
        <w:tc>
          <w:tcPr>
            <w:tcW w:w="1842" w:type="dxa"/>
            <w:gridSpan w:val="2"/>
            <w:tcBorders>
              <w:top w:val="nil"/>
              <w:left w:val="nil"/>
              <w:bottom w:val="nil"/>
              <w:right w:val="nil"/>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p>
        </w:tc>
        <w:tc>
          <w:tcPr>
            <w:tcW w:w="1560" w:type="dxa"/>
            <w:tcBorders>
              <w:top w:val="nil"/>
              <w:left w:val="nil"/>
              <w:bottom w:val="nil"/>
              <w:right w:val="nil"/>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p>
        </w:tc>
        <w:tc>
          <w:tcPr>
            <w:tcW w:w="1842" w:type="dxa"/>
            <w:tcBorders>
              <w:top w:val="nil"/>
              <w:left w:val="nil"/>
              <w:bottom w:val="nil"/>
              <w:right w:val="nil"/>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p>
        </w:tc>
        <w:tc>
          <w:tcPr>
            <w:tcW w:w="2268" w:type="dxa"/>
            <w:tcBorders>
              <w:top w:val="nil"/>
              <w:left w:val="nil"/>
              <w:bottom w:val="nil"/>
              <w:right w:val="nil"/>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p>
        </w:tc>
      </w:tr>
      <w:tr w:rsidR="00F249F1" w:rsidRPr="00F249F1" w:rsidTr="00624F12">
        <w:trPr>
          <w:trHeight w:val="570"/>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№п/п</w:t>
            </w:r>
          </w:p>
        </w:tc>
        <w:tc>
          <w:tcPr>
            <w:tcW w:w="2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Показатели местного бюджета </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Наименование мероприятия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срок проведения </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ответственный за проведение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Ожидаемый эффект от запланированных мероприятия за год  </w:t>
            </w:r>
          </w:p>
        </w:tc>
      </w:tr>
      <w:tr w:rsidR="00F249F1" w:rsidRPr="00F249F1" w:rsidTr="00624F12">
        <w:trPr>
          <w:trHeight w:val="1028"/>
        </w:trPr>
        <w:tc>
          <w:tcPr>
            <w:tcW w:w="703" w:type="dxa"/>
            <w:vMerge/>
            <w:tcBorders>
              <w:top w:val="single" w:sz="4" w:space="0" w:color="auto"/>
              <w:left w:val="single" w:sz="4" w:space="0" w:color="auto"/>
              <w:bottom w:val="single" w:sz="4" w:space="0" w:color="auto"/>
              <w:right w:val="single" w:sz="4" w:space="0" w:color="auto"/>
            </w:tcBorders>
            <w:vAlign w:val="center"/>
            <w:hideMark/>
          </w:tcPr>
          <w:p w:rsidR="00F249F1" w:rsidRPr="00F249F1" w:rsidRDefault="00F249F1" w:rsidP="00F249F1">
            <w:pPr>
              <w:spacing w:after="0"/>
              <w:rPr>
                <w:rFonts w:ascii="Times New Roman" w:eastAsia="Times New Roman" w:hAnsi="Times New Roman" w:cs="Times New Roman"/>
                <w:sz w:val="28"/>
                <w:szCs w:val="28"/>
              </w:rPr>
            </w:pPr>
          </w:p>
        </w:tc>
        <w:tc>
          <w:tcPr>
            <w:tcW w:w="2417" w:type="dxa"/>
            <w:gridSpan w:val="2"/>
            <w:vMerge/>
            <w:tcBorders>
              <w:top w:val="single" w:sz="4" w:space="0" w:color="auto"/>
              <w:left w:val="single" w:sz="4" w:space="0" w:color="auto"/>
              <w:bottom w:val="single" w:sz="4" w:space="0" w:color="auto"/>
              <w:right w:val="single" w:sz="4" w:space="0" w:color="auto"/>
            </w:tcBorders>
            <w:vAlign w:val="center"/>
            <w:hideMark/>
          </w:tcPr>
          <w:p w:rsidR="00F249F1" w:rsidRPr="00F249F1" w:rsidRDefault="00F249F1" w:rsidP="00F249F1">
            <w:pPr>
              <w:spacing w:after="0"/>
              <w:rPr>
                <w:rFonts w:ascii="Times New Roman" w:eastAsia="Times New Roman" w:hAnsi="Times New Roman" w:cs="Times New Roman"/>
                <w:sz w:val="28"/>
                <w:szCs w:val="28"/>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F249F1" w:rsidRPr="00F249F1" w:rsidRDefault="00F249F1" w:rsidP="00F249F1">
            <w:pPr>
              <w:spacing w:after="0"/>
              <w:rPr>
                <w:rFonts w:ascii="Times New Roman" w:eastAsia="Times New Roman" w:hAnsi="Times New Roman" w:cs="Times New Roman"/>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249F1" w:rsidRPr="00F249F1" w:rsidRDefault="00F249F1" w:rsidP="00F249F1">
            <w:pPr>
              <w:spacing w:after="0"/>
              <w:rPr>
                <w:rFonts w:ascii="Times New Roman" w:eastAsia="Times New Roman" w:hAnsi="Times New Roman" w:cs="Times New Roman"/>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F249F1" w:rsidRPr="00F249F1" w:rsidRDefault="00F249F1" w:rsidP="00F249F1">
            <w:pPr>
              <w:spacing w:after="0"/>
              <w:rPr>
                <w:rFonts w:ascii="Times New Roman" w:eastAsia="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49F1" w:rsidRPr="00F249F1" w:rsidRDefault="00F249F1" w:rsidP="00F249F1">
            <w:pPr>
              <w:spacing w:after="0"/>
              <w:rPr>
                <w:rFonts w:ascii="Times New Roman" w:eastAsia="Times New Roman" w:hAnsi="Times New Roman" w:cs="Times New Roman"/>
                <w:sz w:val="28"/>
                <w:szCs w:val="28"/>
              </w:rPr>
            </w:pPr>
          </w:p>
        </w:tc>
      </w:tr>
      <w:tr w:rsidR="00F249F1" w:rsidRPr="00F249F1" w:rsidTr="00624F12">
        <w:trPr>
          <w:trHeight w:val="136"/>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1</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2</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3</w:t>
            </w:r>
          </w:p>
        </w:tc>
        <w:tc>
          <w:tcPr>
            <w:tcW w:w="1560" w:type="dxa"/>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4</w:t>
            </w:r>
          </w:p>
        </w:tc>
        <w:tc>
          <w:tcPr>
            <w:tcW w:w="1842" w:type="dxa"/>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5</w:t>
            </w:r>
          </w:p>
        </w:tc>
        <w:tc>
          <w:tcPr>
            <w:tcW w:w="2268" w:type="dxa"/>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jc w:val="center"/>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6</w:t>
            </w:r>
          </w:p>
        </w:tc>
      </w:tr>
      <w:tr w:rsidR="00F249F1" w:rsidRPr="00F249F1" w:rsidTr="00624F12">
        <w:trPr>
          <w:trHeight w:val="870"/>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249F1" w:rsidRPr="00F249F1" w:rsidRDefault="00F249F1" w:rsidP="00F249F1">
            <w:pPr>
              <w:spacing w:after="0"/>
              <w:jc w:val="right"/>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1</w:t>
            </w:r>
          </w:p>
        </w:tc>
        <w:tc>
          <w:tcPr>
            <w:tcW w:w="2417" w:type="dxa"/>
            <w:gridSpan w:val="2"/>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Потребление электроэнергии в здании администрации </w:t>
            </w:r>
          </w:p>
        </w:tc>
        <w:tc>
          <w:tcPr>
            <w:tcW w:w="1842" w:type="dxa"/>
            <w:gridSpan w:val="2"/>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замена ламп на энергосберегающие </w:t>
            </w:r>
          </w:p>
        </w:tc>
        <w:tc>
          <w:tcPr>
            <w:tcW w:w="1560"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течении года </w:t>
            </w:r>
          </w:p>
        </w:tc>
        <w:tc>
          <w:tcPr>
            <w:tcW w:w="1842"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ведущий специалист администрации - Сотиева Н.А.</w:t>
            </w:r>
          </w:p>
        </w:tc>
        <w:tc>
          <w:tcPr>
            <w:tcW w:w="2268"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снижение потребления электроэнергии на 3 % </w:t>
            </w:r>
          </w:p>
        </w:tc>
      </w:tr>
      <w:tr w:rsidR="00F249F1" w:rsidRPr="00F249F1" w:rsidTr="00624F12">
        <w:trPr>
          <w:trHeight w:val="85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249F1" w:rsidRPr="00F249F1" w:rsidRDefault="00F249F1" w:rsidP="00F249F1">
            <w:pPr>
              <w:spacing w:after="0"/>
              <w:jc w:val="right"/>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2</w:t>
            </w:r>
          </w:p>
        </w:tc>
        <w:tc>
          <w:tcPr>
            <w:tcW w:w="2417" w:type="dxa"/>
            <w:gridSpan w:val="2"/>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Потребление электроэнергии  по уличному освещению    </w:t>
            </w:r>
          </w:p>
        </w:tc>
        <w:tc>
          <w:tcPr>
            <w:tcW w:w="1842" w:type="dxa"/>
            <w:gridSpan w:val="2"/>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  отключение уличного освещения в летний период </w:t>
            </w:r>
          </w:p>
        </w:tc>
        <w:tc>
          <w:tcPr>
            <w:tcW w:w="1560"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течении года </w:t>
            </w:r>
          </w:p>
        </w:tc>
        <w:tc>
          <w:tcPr>
            <w:tcW w:w="1842"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ведущий специалист администрации - Сотиева Н.А.</w:t>
            </w:r>
          </w:p>
        </w:tc>
        <w:tc>
          <w:tcPr>
            <w:tcW w:w="2268"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15000 руб.</w:t>
            </w:r>
          </w:p>
        </w:tc>
      </w:tr>
      <w:tr w:rsidR="00F249F1" w:rsidRPr="00F249F1" w:rsidTr="00624F12">
        <w:trPr>
          <w:trHeight w:val="839"/>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249F1" w:rsidRPr="00F249F1" w:rsidRDefault="00F249F1" w:rsidP="00F249F1">
            <w:pPr>
              <w:spacing w:after="0"/>
              <w:jc w:val="right"/>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3</w:t>
            </w:r>
          </w:p>
        </w:tc>
        <w:tc>
          <w:tcPr>
            <w:tcW w:w="2417" w:type="dxa"/>
            <w:gridSpan w:val="2"/>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Приобретение канц. товаров , бумаги "Снегурочка"</w:t>
            </w:r>
          </w:p>
        </w:tc>
        <w:tc>
          <w:tcPr>
            <w:tcW w:w="1842" w:type="dxa"/>
            <w:gridSpan w:val="2"/>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привлечение спонсоров </w:t>
            </w:r>
          </w:p>
        </w:tc>
        <w:tc>
          <w:tcPr>
            <w:tcW w:w="1560"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течении года </w:t>
            </w:r>
          </w:p>
        </w:tc>
        <w:tc>
          <w:tcPr>
            <w:tcW w:w="1842"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Администрация Брусничного СП</w:t>
            </w:r>
          </w:p>
        </w:tc>
        <w:tc>
          <w:tcPr>
            <w:tcW w:w="2268"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6000руб.</w:t>
            </w:r>
          </w:p>
        </w:tc>
      </w:tr>
      <w:tr w:rsidR="00F249F1" w:rsidRPr="00F249F1" w:rsidTr="00624F12">
        <w:trPr>
          <w:trHeight w:val="553"/>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249F1" w:rsidRPr="00F249F1" w:rsidRDefault="00F249F1" w:rsidP="00F249F1">
            <w:pPr>
              <w:spacing w:after="0"/>
              <w:jc w:val="right"/>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4</w:t>
            </w:r>
          </w:p>
        </w:tc>
        <w:tc>
          <w:tcPr>
            <w:tcW w:w="2417" w:type="dxa"/>
            <w:gridSpan w:val="2"/>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Заправка  картриджа </w:t>
            </w:r>
          </w:p>
        </w:tc>
        <w:tc>
          <w:tcPr>
            <w:tcW w:w="1842" w:type="dxa"/>
            <w:gridSpan w:val="2"/>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привлечение спонсоров </w:t>
            </w:r>
          </w:p>
        </w:tc>
        <w:tc>
          <w:tcPr>
            <w:tcW w:w="1560"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течении года </w:t>
            </w:r>
          </w:p>
        </w:tc>
        <w:tc>
          <w:tcPr>
            <w:tcW w:w="1842"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Администрация Брусничного СП</w:t>
            </w:r>
          </w:p>
        </w:tc>
        <w:tc>
          <w:tcPr>
            <w:tcW w:w="2268" w:type="dxa"/>
            <w:tcBorders>
              <w:top w:val="nil"/>
              <w:left w:val="nil"/>
              <w:bottom w:val="single" w:sz="4" w:space="0" w:color="auto"/>
              <w:right w:val="single" w:sz="4" w:space="0" w:color="auto"/>
            </w:tcBorders>
            <w:shd w:val="clear" w:color="auto" w:fill="auto"/>
            <w:noWrap/>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3000руб.</w:t>
            </w:r>
          </w:p>
        </w:tc>
      </w:tr>
      <w:tr w:rsidR="00F249F1" w:rsidRPr="00F249F1" w:rsidTr="00624F12">
        <w:trPr>
          <w:trHeight w:val="561"/>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249F1" w:rsidRPr="00F249F1" w:rsidRDefault="00F249F1" w:rsidP="00F249F1">
            <w:pPr>
              <w:spacing w:after="0"/>
              <w:jc w:val="right"/>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5</w:t>
            </w:r>
          </w:p>
        </w:tc>
        <w:tc>
          <w:tcPr>
            <w:tcW w:w="2417" w:type="dxa"/>
            <w:gridSpan w:val="2"/>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уборка территории поселения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привлечение школьников </w:t>
            </w:r>
          </w:p>
        </w:tc>
        <w:tc>
          <w:tcPr>
            <w:tcW w:w="1560"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течении года </w:t>
            </w:r>
          </w:p>
        </w:tc>
        <w:tc>
          <w:tcPr>
            <w:tcW w:w="1842"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Администрация Брусничного СП</w:t>
            </w:r>
          </w:p>
        </w:tc>
        <w:tc>
          <w:tcPr>
            <w:tcW w:w="2268" w:type="dxa"/>
            <w:tcBorders>
              <w:top w:val="nil"/>
              <w:left w:val="nil"/>
              <w:bottom w:val="single" w:sz="4" w:space="0" w:color="auto"/>
              <w:right w:val="single" w:sz="4" w:space="0" w:color="auto"/>
            </w:tcBorders>
            <w:shd w:val="clear" w:color="auto" w:fill="auto"/>
            <w:noWrap/>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1000руб.</w:t>
            </w:r>
          </w:p>
        </w:tc>
      </w:tr>
      <w:tr w:rsidR="00F249F1" w:rsidRPr="00F249F1" w:rsidTr="00624F12">
        <w:trPr>
          <w:trHeight w:val="765"/>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249F1" w:rsidRPr="00F249F1" w:rsidRDefault="00F249F1" w:rsidP="00F249F1">
            <w:pPr>
              <w:spacing w:after="0"/>
              <w:jc w:val="right"/>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6</w:t>
            </w:r>
          </w:p>
        </w:tc>
        <w:tc>
          <w:tcPr>
            <w:tcW w:w="2417" w:type="dxa"/>
            <w:gridSpan w:val="2"/>
            <w:tcBorders>
              <w:top w:val="nil"/>
              <w:left w:val="nil"/>
              <w:bottom w:val="single" w:sz="4" w:space="0" w:color="auto"/>
              <w:right w:val="single" w:sz="4" w:space="0" w:color="auto"/>
            </w:tcBorders>
            <w:shd w:val="clear" w:color="auto" w:fill="auto"/>
            <w:vAlign w:val="bottom"/>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недопущение увеличения численности работников администрации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w:t>
            </w:r>
          </w:p>
        </w:tc>
        <w:tc>
          <w:tcPr>
            <w:tcW w:w="1560"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в течении года </w:t>
            </w:r>
          </w:p>
        </w:tc>
        <w:tc>
          <w:tcPr>
            <w:tcW w:w="1842" w:type="dxa"/>
            <w:tcBorders>
              <w:top w:val="nil"/>
              <w:left w:val="nil"/>
              <w:bottom w:val="single" w:sz="4" w:space="0" w:color="auto"/>
              <w:right w:val="single" w:sz="4" w:space="0" w:color="auto"/>
            </w:tcBorders>
            <w:shd w:val="clear" w:color="auto" w:fill="auto"/>
            <w:vAlign w:val="center"/>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Администрация Брусничного СП</w:t>
            </w:r>
          </w:p>
        </w:tc>
        <w:tc>
          <w:tcPr>
            <w:tcW w:w="2268" w:type="dxa"/>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w:t>
            </w:r>
          </w:p>
        </w:tc>
      </w:tr>
      <w:tr w:rsidR="00F249F1" w:rsidRPr="00F249F1" w:rsidTr="00624F12">
        <w:trPr>
          <w:trHeight w:val="765"/>
        </w:trPr>
        <w:tc>
          <w:tcPr>
            <w:tcW w:w="703" w:type="dxa"/>
            <w:tcBorders>
              <w:top w:val="nil"/>
              <w:left w:val="single" w:sz="4" w:space="0" w:color="auto"/>
              <w:bottom w:val="single" w:sz="4" w:space="0" w:color="auto"/>
              <w:right w:val="single" w:sz="4" w:space="0" w:color="auto"/>
            </w:tcBorders>
            <w:shd w:val="clear" w:color="auto" w:fill="auto"/>
            <w:noWrap/>
            <w:vAlign w:val="bottom"/>
          </w:tcPr>
          <w:p w:rsidR="00F249F1" w:rsidRPr="00F249F1" w:rsidRDefault="00F249F1" w:rsidP="00F249F1">
            <w:pPr>
              <w:spacing w:after="0"/>
              <w:jc w:val="right"/>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lastRenderedPageBreak/>
              <w:t>7</w:t>
            </w:r>
          </w:p>
        </w:tc>
        <w:tc>
          <w:tcPr>
            <w:tcW w:w="2417" w:type="dxa"/>
            <w:gridSpan w:val="2"/>
            <w:tcBorders>
              <w:top w:val="nil"/>
              <w:left w:val="nil"/>
              <w:bottom w:val="single" w:sz="4" w:space="0" w:color="auto"/>
              <w:right w:val="single" w:sz="4" w:space="0" w:color="auto"/>
            </w:tcBorders>
            <w:shd w:val="clear" w:color="auto" w:fill="auto"/>
            <w:vAlign w:val="bottom"/>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Содержание автотранспорта (приобретение запчастей, ГСМ)</w:t>
            </w:r>
          </w:p>
        </w:tc>
        <w:tc>
          <w:tcPr>
            <w:tcW w:w="1842" w:type="dxa"/>
            <w:gridSpan w:val="2"/>
            <w:tcBorders>
              <w:top w:val="nil"/>
              <w:left w:val="nil"/>
              <w:bottom w:val="single" w:sz="4" w:space="0" w:color="auto"/>
              <w:right w:val="single" w:sz="4" w:space="0" w:color="auto"/>
            </w:tcBorders>
            <w:shd w:val="clear" w:color="auto" w:fill="auto"/>
            <w:noWrap/>
            <w:vAlign w:val="bottom"/>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привлечение спонсоров</w:t>
            </w:r>
          </w:p>
        </w:tc>
        <w:tc>
          <w:tcPr>
            <w:tcW w:w="1560" w:type="dxa"/>
            <w:tcBorders>
              <w:top w:val="nil"/>
              <w:left w:val="nil"/>
              <w:bottom w:val="single" w:sz="4" w:space="0" w:color="auto"/>
              <w:right w:val="single" w:sz="4" w:space="0" w:color="auto"/>
            </w:tcBorders>
            <w:shd w:val="clear" w:color="auto" w:fill="auto"/>
            <w:vAlign w:val="center"/>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в течении года</w:t>
            </w:r>
          </w:p>
        </w:tc>
        <w:tc>
          <w:tcPr>
            <w:tcW w:w="1842" w:type="dxa"/>
            <w:tcBorders>
              <w:top w:val="nil"/>
              <w:left w:val="nil"/>
              <w:bottom w:val="single" w:sz="4" w:space="0" w:color="auto"/>
              <w:right w:val="single" w:sz="4" w:space="0" w:color="auto"/>
            </w:tcBorders>
            <w:shd w:val="clear" w:color="auto" w:fill="auto"/>
            <w:vAlign w:val="center"/>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Администрация Брусничного СП</w:t>
            </w:r>
          </w:p>
        </w:tc>
        <w:tc>
          <w:tcPr>
            <w:tcW w:w="2268" w:type="dxa"/>
            <w:tcBorders>
              <w:top w:val="nil"/>
              <w:left w:val="nil"/>
              <w:bottom w:val="single" w:sz="4" w:space="0" w:color="auto"/>
              <w:right w:val="single" w:sz="4" w:space="0" w:color="auto"/>
            </w:tcBorders>
            <w:shd w:val="clear" w:color="auto" w:fill="auto"/>
            <w:noWrap/>
            <w:vAlign w:val="bottom"/>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100 000 руб.</w:t>
            </w:r>
          </w:p>
        </w:tc>
      </w:tr>
      <w:tr w:rsidR="00F249F1" w:rsidRPr="00F249F1" w:rsidTr="00624F12">
        <w:trPr>
          <w:trHeight w:val="1767"/>
        </w:trPr>
        <w:tc>
          <w:tcPr>
            <w:tcW w:w="703" w:type="dxa"/>
            <w:tcBorders>
              <w:top w:val="nil"/>
              <w:left w:val="single" w:sz="4" w:space="0" w:color="auto"/>
              <w:bottom w:val="single" w:sz="4" w:space="0" w:color="auto"/>
              <w:right w:val="single" w:sz="4" w:space="0" w:color="auto"/>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w:t>
            </w:r>
          </w:p>
        </w:tc>
        <w:tc>
          <w:tcPr>
            <w:tcW w:w="2417" w:type="dxa"/>
            <w:gridSpan w:val="2"/>
            <w:tcBorders>
              <w:top w:val="nil"/>
              <w:left w:val="nil"/>
              <w:bottom w:val="single" w:sz="4" w:space="0" w:color="auto"/>
              <w:right w:val="single" w:sz="4" w:space="0" w:color="auto"/>
            </w:tcBorders>
            <w:shd w:val="clear" w:color="auto" w:fill="auto"/>
            <w:noWrap/>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итого:</w:t>
            </w:r>
          </w:p>
        </w:tc>
        <w:tc>
          <w:tcPr>
            <w:tcW w:w="1842" w:type="dxa"/>
            <w:gridSpan w:val="2"/>
            <w:tcBorders>
              <w:top w:val="nil"/>
              <w:left w:val="nil"/>
              <w:bottom w:val="single" w:sz="4" w:space="0" w:color="auto"/>
              <w:right w:val="single" w:sz="4" w:space="0" w:color="auto"/>
            </w:tcBorders>
            <w:shd w:val="clear" w:color="auto" w:fill="auto"/>
            <w:noWrap/>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w:t>
            </w:r>
          </w:p>
        </w:tc>
        <w:tc>
          <w:tcPr>
            <w:tcW w:w="1560" w:type="dxa"/>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w:t>
            </w:r>
          </w:p>
        </w:tc>
        <w:tc>
          <w:tcPr>
            <w:tcW w:w="2268" w:type="dxa"/>
            <w:tcBorders>
              <w:top w:val="nil"/>
              <w:left w:val="nil"/>
              <w:bottom w:val="single" w:sz="4" w:space="0" w:color="auto"/>
              <w:right w:val="single" w:sz="4" w:space="0" w:color="auto"/>
            </w:tcBorders>
            <w:shd w:val="clear" w:color="auto" w:fill="auto"/>
            <w:noWrap/>
            <w:vAlign w:val="bottom"/>
            <w:hideMark/>
          </w:tcPr>
          <w:p w:rsidR="00F249F1" w:rsidRPr="00F249F1" w:rsidRDefault="00F249F1" w:rsidP="00F249F1">
            <w:pPr>
              <w:spacing w:after="0"/>
              <w:rPr>
                <w:rFonts w:ascii="Times New Roman" w:eastAsia="Times New Roman" w:hAnsi="Times New Roman" w:cs="Times New Roman"/>
                <w:sz w:val="28"/>
                <w:szCs w:val="28"/>
              </w:rPr>
            </w:pPr>
            <w:r w:rsidRPr="00F249F1">
              <w:rPr>
                <w:rFonts w:ascii="Times New Roman" w:eastAsia="Times New Roman" w:hAnsi="Times New Roman" w:cs="Times New Roman"/>
                <w:sz w:val="28"/>
                <w:szCs w:val="28"/>
              </w:rPr>
              <w:t xml:space="preserve">125 000руб. </w:t>
            </w:r>
          </w:p>
        </w:tc>
      </w:tr>
      <w:tr w:rsidR="00F249F1" w:rsidRPr="00624F12" w:rsidTr="00624F12">
        <w:trPr>
          <w:trHeight w:val="255"/>
        </w:trPr>
        <w:tc>
          <w:tcPr>
            <w:tcW w:w="703" w:type="dxa"/>
            <w:tcBorders>
              <w:top w:val="nil"/>
              <w:left w:val="nil"/>
              <w:bottom w:val="nil"/>
              <w:right w:val="nil"/>
            </w:tcBorders>
            <w:shd w:val="clear" w:color="auto" w:fill="auto"/>
            <w:noWrap/>
            <w:vAlign w:val="bottom"/>
            <w:hideMark/>
          </w:tcPr>
          <w:p w:rsidR="00F249F1" w:rsidRPr="00624F12" w:rsidRDefault="00F249F1" w:rsidP="00624F12">
            <w:pPr>
              <w:spacing w:after="0" w:line="240" w:lineRule="auto"/>
              <w:rPr>
                <w:rFonts w:ascii="Times New Roman" w:eastAsia="Times New Roman" w:hAnsi="Times New Roman" w:cs="Times New Roman"/>
                <w:sz w:val="28"/>
                <w:szCs w:val="28"/>
              </w:rPr>
            </w:pPr>
          </w:p>
        </w:tc>
        <w:tc>
          <w:tcPr>
            <w:tcW w:w="2417" w:type="dxa"/>
            <w:gridSpan w:val="2"/>
            <w:tcBorders>
              <w:top w:val="nil"/>
              <w:left w:val="nil"/>
              <w:bottom w:val="nil"/>
              <w:right w:val="nil"/>
            </w:tcBorders>
            <w:shd w:val="clear" w:color="auto" w:fill="auto"/>
            <w:noWrap/>
            <w:vAlign w:val="bottom"/>
            <w:hideMark/>
          </w:tcPr>
          <w:p w:rsidR="00F249F1" w:rsidRPr="00624F12" w:rsidRDefault="00F249F1" w:rsidP="00624F12">
            <w:pPr>
              <w:spacing w:after="0" w:line="240" w:lineRule="auto"/>
              <w:rPr>
                <w:rFonts w:ascii="Times New Roman" w:eastAsia="Times New Roman" w:hAnsi="Times New Roman" w:cs="Times New Roman"/>
                <w:sz w:val="28"/>
                <w:szCs w:val="28"/>
              </w:rPr>
            </w:pPr>
          </w:p>
        </w:tc>
        <w:tc>
          <w:tcPr>
            <w:tcW w:w="1842" w:type="dxa"/>
            <w:gridSpan w:val="2"/>
            <w:tcBorders>
              <w:top w:val="nil"/>
              <w:left w:val="nil"/>
              <w:bottom w:val="nil"/>
              <w:right w:val="nil"/>
            </w:tcBorders>
            <w:shd w:val="clear" w:color="auto" w:fill="auto"/>
            <w:noWrap/>
            <w:vAlign w:val="bottom"/>
            <w:hideMark/>
          </w:tcPr>
          <w:p w:rsidR="00F249F1" w:rsidRPr="00624F12" w:rsidRDefault="00F249F1" w:rsidP="00624F12">
            <w:pPr>
              <w:spacing w:after="0" w:line="240" w:lineRule="auto"/>
              <w:rPr>
                <w:rFonts w:ascii="Times New Roman" w:eastAsia="Times New Roman" w:hAnsi="Times New Roman" w:cs="Times New Roman"/>
                <w:sz w:val="28"/>
                <w:szCs w:val="28"/>
              </w:rPr>
            </w:pPr>
          </w:p>
        </w:tc>
        <w:tc>
          <w:tcPr>
            <w:tcW w:w="1560" w:type="dxa"/>
            <w:tcBorders>
              <w:top w:val="nil"/>
              <w:left w:val="nil"/>
              <w:bottom w:val="nil"/>
              <w:right w:val="nil"/>
            </w:tcBorders>
            <w:shd w:val="clear" w:color="auto" w:fill="auto"/>
            <w:noWrap/>
            <w:vAlign w:val="bottom"/>
            <w:hideMark/>
          </w:tcPr>
          <w:p w:rsidR="00F249F1" w:rsidRPr="00624F12" w:rsidRDefault="00F249F1" w:rsidP="00624F12">
            <w:pPr>
              <w:spacing w:after="0" w:line="240" w:lineRule="auto"/>
              <w:rPr>
                <w:rFonts w:ascii="Times New Roman" w:eastAsia="Times New Roman" w:hAnsi="Times New Roman" w:cs="Times New Roman"/>
                <w:sz w:val="28"/>
                <w:szCs w:val="28"/>
              </w:rPr>
            </w:pPr>
          </w:p>
        </w:tc>
        <w:tc>
          <w:tcPr>
            <w:tcW w:w="1842" w:type="dxa"/>
            <w:tcBorders>
              <w:top w:val="nil"/>
              <w:left w:val="nil"/>
              <w:bottom w:val="nil"/>
              <w:right w:val="nil"/>
            </w:tcBorders>
            <w:shd w:val="clear" w:color="auto" w:fill="auto"/>
            <w:noWrap/>
            <w:vAlign w:val="bottom"/>
            <w:hideMark/>
          </w:tcPr>
          <w:p w:rsidR="00F249F1" w:rsidRPr="00624F12" w:rsidRDefault="00F249F1" w:rsidP="00624F12">
            <w:pPr>
              <w:spacing w:after="0" w:line="240" w:lineRule="auto"/>
              <w:rPr>
                <w:rFonts w:ascii="Times New Roman" w:eastAsia="Times New Roman" w:hAnsi="Times New Roman" w:cs="Times New Roman"/>
                <w:sz w:val="28"/>
                <w:szCs w:val="28"/>
              </w:rPr>
            </w:pPr>
          </w:p>
        </w:tc>
        <w:tc>
          <w:tcPr>
            <w:tcW w:w="2268" w:type="dxa"/>
            <w:tcBorders>
              <w:top w:val="nil"/>
              <w:left w:val="nil"/>
              <w:bottom w:val="nil"/>
              <w:right w:val="nil"/>
            </w:tcBorders>
            <w:shd w:val="clear" w:color="auto" w:fill="auto"/>
            <w:noWrap/>
            <w:vAlign w:val="bottom"/>
            <w:hideMark/>
          </w:tcPr>
          <w:p w:rsidR="00F249F1" w:rsidRPr="00624F12" w:rsidRDefault="00F249F1" w:rsidP="00624F12">
            <w:pPr>
              <w:spacing w:after="0" w:line="240" w:lineRule="auto"/>
              <w:rPr>
                <w:rFonts w:ascii="Times New Roman" w:eastAsia="Times New Roman" w:hAnsi="Times New Roman" w:cs="Times New Roman"/>
                <w:sz w:val="28"/>
                <w:szCs w:val="28"/>
              </w:rPr>
            </w:pPr>
          </w:p>
        </w:tc>
      </w:tr>
    </w:tbl>
    <w:p w:rsidR="00624F12" w:rsidRPr="00624F12" w:rsidRDefault="00624F12" w:rsidP="00624F12">
      <w:pPr>
        <w:spacing w:after="0" w:line="240" w:lineRule="auto"/>
        <w:rPr>
          <w:rFonts w:ascii="Times New Roman" w:hAnsi="Times New Roman" w:cs="Times New Roman"/>
          <w:sz w:val="28"/>
          <w:szCs w:val="28"/>
        </w:rPr>
      </w:pPr>
      <w:r w:rsidRPr="00624F12">
        <w:rPr>
          <w:rFonts w:ascii="Times New Roman" w:hAnsi="Times New Roman" w:cs="Times New Roman"/>
          <w:sz w:val="28"/>
          <w:szCs w:val="28"/>
        </w:rPr>
        <w:t xml:space="preserve">      </w:t>
      </w:r>
    </w:p>
    <w:p w:rsidR="00624F12" w:rsidRPr="00624F12" w:rsidRDefault="00624F12" w:rsidP="00624F12">
      <w:pPr>
        <w:spacing w:after="0" w:line="240" w:lineRule="auto"/>
        <w:jc w:val="center"/>
        <w:rPr>
          <w:rFonts w:ascii="Times New Roman" w:hAnsi="Times New Roman" w:cs="Times New Roman"/>
          <w:b/>
          <w:sz w:val="28"/>
          <w:szCs w:val="28"/>
        </w:rPr>
      </w:pPr>
      <w:r w:rsidRPr="00624F12">
        <w:rPr>
          <w:rFonts w:ascii="Times New Roman" w:hAnsi="Times New Roman" w:cs="Times New Roman"/>
          <w:b/>
          <w:sz w:val="28"/>
          <w:szCs w:val="28"/>
        </w:rPr>
        <w:t>Отчёт</w:t>
      </w:r>
    </w:p>
    <w:p w:rsidR="00624F12" w:rsidRPr="00624F12" w:rsidRDefault="00624F12" w:rsidP="00624F12">
      <w:pPr>
        <w:spacing w:after="0" w:line="240" w:lineRule="auto"/>
        <w:jc w:val="center"/>
        <w:rPr>
          <w:rFonts w:ascii="Times New Roman" w:hAnsi="Times New Roman" w:cs="Times New Roman"/>
          <w:b/>
          <w:sz w:val="28"/>
          <w:szCs w:val="28"/>
        </w:rPr>
      </w:pPr>
      <w:r w:rsidRPr="00624F12">
        <w:rPr>
          <w:rFonts w:ascii="Times New Roman" w:hAnsi="Times New Roman" w:cs="Times New Roman"/>
          <w:b/>
          <w:sz w:val="28"/>
          <w:szCs w:val="28"/>
        </w:rPr>
        <w:t>О результатах деятельности</w:t>
      </w:r>
    </w:p>
    <w:p w:rsidR="00624F12" w:rsidRPr="00624F12" w:rsidRDefault="00624F12" w:rsidP="00624F12">
      <w:pPr>
        <w:spacing w:after="0" w:line="240" w:lineRule="auto"/>
        <w:jc w:val="center"/>
        <w:rPr>
          <w:rFonts w:ascii="Times New Roman" w:hAnsi="Times New Roman" w:cs="Times New Roman"/>
          <w:b/>
          <w:sz w:val="28"/>
          <w:szCs w:val="28"/>
        </w:rPr>
      </w:pPr>
      <w:r w:rsidRPr="00624F12">
        <w:rPr>
          <w:rFonts w:ascii="Times New Roman" w:hAnsi="Times New Roman" w:cs="Times New Roman"/>
          <w:b/>
          <w:sz w:val="28"/>
          <w:szCs w:val="28"/>
        </w:rPr>
        <w:t>муниципального казённого учреждения</w:t>
      </w:r>
    </w:p>
    <w:p w:rsidR="00624F12" w:rsidRPr="00624F12" w:rsidRDefault="00624F12" w:rsidP="00624F12">
      <w:pPr>
        <w:pBdr>
          <w:bottom w:val="single" w:sz="12" w:space="1" w:color="auto"/>
        </w:pBdr>
        <w:spacing w:after="0" w:line="240" w:lineRule="auto"/>
        <w:jc w:val="center"/>
        <w:rPr>
          <w:rFonts w:ascii="Times New Roman" w:hAnsi="Times New Roman" w:cs="Times New Roman"/>
          <w:b/>
          <w:sz w:val="28"/>
          <w:szCs w:val="28"/>
        </w:rPr>
      </w:pPr>
      <w:r w:rsidRPr="00624F12">
        <w:rPr>
          <w:rFonts w:ascii="Times New Roman" w:hAnsi="Times New Roman" w:cs="Times New Roman"/>
          <w:b/>
          <w:sz w:val="28"/>
          <w:szCs w:val="28"/>
        </w:rPr>
        <w:t>Муниципальное казённое учреждение  культуры « Библиотека- клуб Брусничного МО»</w:t>
      </w:r>
    </w:p>
    <w:p w:rsidR="00624F12" w:rsidRPr="00624F12" w:rsidRDefault="00624F12" w:rsidP="00624F12">
      <w:pPr>
        <w:spacing w:after="0" w:line="240" w:lineRule="auto"/>
        <w:jc w:val="center"/>
        <w:rPr>
          <w:rFonts w:ascii="Times New Roman" w:hAnsi="Times New Roman" w:cs="Times New Roman"/>
          <w:b/>
          <w:sz w:val="28"/>
          <w:szCs w:val="28"/>
        </w:rPr>
      </w:pPr>
      <w:r w:rsidRPr="00624F12">
        <w:rPr>
          <w:rFonts w:ascii="Times New Roman" w:hAnsi="Times New Roman" w:cs="Times New Roman"/>
          <w:b/>
          <w:sz w:val="28"/>
          <w:szCs w:val="28"/>
        </w:rPr>
        <w:t>(полное наименование учреждения)</w:t>
      </w:r>
    </w:p>
    <w:p w:rsidR="00624F12" w:rsidRPr="00624F12" w:rsidRDefault="00624F12" w:rsidP="00624F12">
      <w:pPr>
        <w:spacing w:after="0" w:line="240" w:lineRule="auto"/>
        <w:jc w:val="center"/>
        <w:rPr>
          <w:rFonts w:ascii="Times New Roman" w:hAnsi="Times New Roman" w:cs="Times New Roman"/>
          <w:b/>
          <w:sz w:val="28"/>
          <w:szCs w:val="28"/>
        </w:rPr>
      </w:pPr>
      <w:r w:rsidRPr="00624F12">
        <w:rPr>
          <w:rFonts w:ascii="Times New Roman" w:hAnsi="Times New Roman" w:cs="Times New Roman"/>
          <w:b/>
          <w:sz w:val="28"/>
          <w:szCs w:val="28"/>
        </w:rPr>
        <w:t>и об использовании закрепленного за ним муниципального имущества</w:t>
      </w:r>
    </w:p>
    <w:p w:rsidR="00624F12" w:rsidRPr="00624F12" w:rsidRDefault="00624F12" w:rsidP="00624F12">
      <w:pPr>
        <w:spacing w:after="0" w:line="240" w:lineRule="auto"/>
        <w:jc w:val="center"/>
        <w:rPr>
          <w:rFonts w:ascii="Times New Roman" w:hAnsi="Times New Roman" w:cs="Times New Roman"/>
          <w:b/>
          <w:sz w:val="28"/>
          <w:szCs w:val="28"/>
        </w:rPr>
      </w:pPr>
      <w:r w:rsidRPr="00624F12">
        <w:rPr>
          <w:rFonts w:ascii="Times New Roman" w:hAnsi="Times New Roman" w:cs="Times New Roman"/>
          <w:b/>
          <w:sz w:val="28"/>
          <w:szCs w:val="28"/>
        </w:rPr>
        <w:t>за 2017год</w:t>
      </w:r>
    </w:p>
    <w:p w:rsidR="00624F12" w:rsidRPr="00624F12" w:rsidRDefault="00624F12" w:rsidP="00624F12">
      <w:pPr>
        <w:spacing w:after="0" w:line="240" w:lineRule="auto"/>
        <w:jc w:val="center"/>
        <w:rPr>
          <w:rFonts w:ascii="Times New Roman" w:hAnsi="Times New Roman" w:cs="Times New Roman"/>
          <w:b/>
          <w:sz w:val="28"/>
          <w:szCs w:val="28"/>
        </w:rPr>
      </w:pPr>
      <w:r w:rsidRPr="00624F12">
        <w:rPr>
          <w:rFonts w:ascii="Times New Roman" w:hAnsi="Times New Roman" w:cs="Times New Roman"/>
          <w:b/>
          <w:sz w:val="28"/>
          <w:szCs w:val="28"/>
        </w:rPr>
        <w:t>Общие сведения о муниципальном казенном учреждении</w:t>
      </w:r>
    </w:p>
    <w:p w:rsidR="00624F12" w:rsidRPr="00624F12" w:rsidRDefault="00624F12" w:rsidP="00624F12">
      <w:pPr>
        <w:spacing w:after="0" w:line="240" w:lineRule="auto"/>
        <w:jc w:val="center"/>
        <w:rPr>
          <w:rFonts w:ascii="Times New Roman"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706"/>
      </w:tblGrid>
      <w:tr w:rsidR="00624F12" w:rsidRPr="00624F12" w:rsidTr="00624F12">
        <w:tblPrEx>
          <w:tblCellMar>
            <w:top w:w="0" w:type="dxa"/>
            <w:bottom w:w="0" w:type="dxa"/>
          </w:tblCellMar>
        </w:tblPrEx>
        <w:trPr>
          <w:trHeight w:val="1020"/>
        </w:trPr>
        <w:tc>
          <w:tcPr>
            <w:tcW w:w="4500"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Полное наименование учреждения</w:t>
            </w:r>
          </w:p>
          <w:p w:rsidR="00624F12" w:rsidRPr="00624F12" w:rsidRDefault="00624F12" w:rsidP="00624F12">
            <w:pPr>
              <w:spacing w:after="0" w:line="240" w:lineRule="auto"/>
              <w:rPr>
                <w:rFonts w:ascii="Times New Roman" w:hAnsi="Times New Roman" w:cs="Times New Roman"/>
                <w:sz w:val="24"/>
                <w:szCs w:val="24"/>
              </w:rPr>
            </w:pP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Муниципальное казённое учреждение культуры «Библиотека- клуб Брусничного муниципального образования»                                                                                                                                                                           </w:t>
            </w:r>
          </w:p>
        </w:tc>
      </w:tr>
      <w:tr w:rsidR="00624F12" w:rsidRPr="00624F12" w:rsidTr="00624F12">
        <w:tblPrEx>
          <w:tblCellMar>
            <w:top w:w="0" w:type="dxa"/>
            <w:bottom w:w="0" w:type="dxa"/>
          </w:tblCellMar>
        </w:tblPrEx>
        <w:trPr>
          <w:trHeight w:val="615"/>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Сокращенное наименование учреждения </w:t>
            </w: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МКУК «Библиотека- клуб Брусничного МО»</w:t>
            </w:r>
          </w:p>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624F12">
        <w:tblPrEx>
          <w:tblCellMar>
            <w:top w:w="0" w:type="dxa"/>
            <w:bottom w:w="0" w:type="dxa"/>
          </w:tblCellMar>
        </w:tblPrEx>
        <w:trPr>
          <w:trHeight w:val="870"/>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Место нахождения учреждения</w:t>
            </w:r>
          </w:p>
          <w:p w:rsidR="00624F12" w:rsidRPr="00624F12" w:rsidRDefault="00624F12" w:rsidP="00624F12">
            <w:pPr>
              <w:spacing w:after="0" w:line="240" w:lineRule="auto"/>
              <w:rPr>
                <w:rFonts w:ascii="Times New Roman" w:hAnsi="Times New Roman" w:cs="Times New Roman"/>
                <w:sz w:val="24"/>
                <w:szCs w:val="24"/>
              </w:rPr>
            </w:pP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Иркутская область,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Нижнеилимский район,п. Брусничный,</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ул.Ленина  дом 11 помещение 1</w:t>
            </w:r>
          </w:p>
        </w:tc>
      </w:tr>
      <w:tr w:rsidR="00624F12" w:rsidRPr="00624F12" w:rsidTr="00624F12">
        <w:tblPrEx>
          <w:tblCellMar>
            <w:top w:w="0" w:type="dxa"/>
            <w:bottom w:w="0" w:type="dxa"/>
          </w:tblCellMar>
        </w:tblPrEx>
        <w:trPr>
          <w:trHeight w:val="495"/>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Почтовый адрес учреждения</w:t>
            </w: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665693 Иркутская область, Нижнеилимский  район,</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п.Брусничный ,улица Ленина дом 11 помещение 1</w:t>
            </w:r>
          </w:p>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624F12">
        <w:tblPrEx>
          <w:tblCellMar>
            <w:top w:w="0" w:type="dxa"/>
            <w:bottom w:w="0" w:type="dxa"/>
          </w:tblCellMar>
        </w:tblPrEx>
        <w:trPr>
          <w:trHeight w:val="675"/>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Перечень видов деятельности учреждения, соответствующий его учредительным документам</w:t>
            </w:r>
          </w:p>
        </w:tc>
        <w:tc>
          <w:tcPr>
            <w:tcW w:w="5706"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624F12">
        <w:tblPrEx>
          <w:tblCellMar>
            <w:top w:w="0" w:type="dxa"/>
            <w:bottom w:w="0" w:type="dxa"/>
          </w:tblCellMar>
        </w:tblPrEx>
        <w:trPr>
          <w:trHeight w:val="630"/>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Основные виды деятельности</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92.51 –деятельность библиотек, архивов, учреждений клубного типа</w:t>
            </w:r>
          </w:p>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624F12">
        <w:tblPrEx>
          <w:tblCellMar>
            <w:top w:w="0" w:type="dxa"/>
            <w:bottom w:w="0" w:type="dxa"/>
          </w:tblCellMar>
        </w:tblPrEx>
        <w:trPr>
          <w:trHeight w:val="465"/>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Иные виды деятельности</w:t>
            </w: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624F12">
        <w:tblPrEx>
          <w:tblCellMar>
            <w:top w:w="0" w:type="dxa"/>
            <w:bottom w:w="0" w:type="dxa"/>
          </w:tblCellMar>
        </w:tblPrEx>
        <w:trPr>
          <w:trHeight w:val="1050"/>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Перечень услуг (работ ), которые оказываться за плату, в случае предусмотренных нормативными ( правовыми) актами</w:t>
            </w:r>
          </w:p>
        </w:tc>
        <w:tc>
          <w:tcPr>
            <w:tcW w:w="5706"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624F12">
        <w:tblPrEx>
          <w:tblCellMar>
            <w:top w:w="0" w:type="dxa"/>
            <w:bottom w:w="0" w:type="dxa"/>
          </w:tblCellMar>
        </w:tblPrEx>
        <w:trPr>
          <w:trHeight w:val="1020"/>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Потребители услуг (работ), которые оказываются за плату, в случаях предусмотренных нормативными (правовыми) актами  </w:t>
            </w: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624F12">
        <w:tblPrEx>
          <w:tblCellMar>
            <w:top w:w="0" w:type="dxa"/>
            <w:bottom w:w="0" w:type="dxa"/>
          </w:tblCellMar>
        </w:tblPrEx>
        <w:trPr>
          <w:trHeight w:val="615"/>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lastRenderedPageBreak/>
              <w:t xml:space="preserve">Перечень разрешительных документов (с указанием номеров , даты выдачи и срока действия, на основании которых учреждение осуществляет деятельность </w:t>
            </w:r>
          </w:p>
          <w:p w:rsidR="00624F12" w:rsidRPr="00624F12" w:rsidRDefault="00624F12" w:rsidP="00624F12">
            <w:pPr>
              <w:spacing w:after="0" w:line="240" w:lineRule="auto"/>
              <w:rPr>
                <w:rFonts w:ascii="Times New Roman" w:hAnsi="Times New Roman" w:cs="Times New Roman"/>
                <w:sz w:val="24"/>
                <w:szCs w:val="24"/>
              </w:rPr>
            </w:pP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Устав учреждения утвержден пост. Главы № 32  от 26.11.2010г;</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 Свидетельство о государственной регистрации юридического лица 38 №003130409 от 21.12.2010г,</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 Свидетельство о постановке на учет в налоговом органе 38 № 003057077 от 21.12.2010г</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Свидетельство о внесении записи в Единый государственный реестр юридических лиц серия 38 № 003069195</w:t>
            </w:r>
          </w:p>
        </w:tc>
      </w:tr>
      <w:tr w:rsidR="00624F12" w:rsidRPr="00624F12" w:rsidTr="00624F12">
        <w:tblPrEx>
          <w:tblCellMar>
            <w:top w:w="0" w:type="dxa"/>
            <w:bottom w:w="0" w:type="dxa"/>
          </w:tblCellMar>
        </w:tblPrEx>
        <w:trPr>
          <w:trHeight w:val="645"/>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Среднегодовая численность работников учреждения</w:t>
            </w:r>
          </w:p>
          <w:p w:rsidR="00624F12" w:rsidRPr="00624F12" w:rsidRDefault="00624F12" w:rsidP="00624F12">
            <w:pPr>
              <w:spacing w:after="0" w:line="240" w:lineRule="auto"/>
              <w:rPr>
                <w:rFonts w:ascii="Times New Roman" w:hAnsi="Times New Roman" w:cs="Times New Roman"/>
                <w:sz w:val="24"/>
                <w:szCs w:val="24"/>
              </w:rPr>
            </w:pP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4</w:t>
            </w:r>
          </w:p>
        </w:tc>
      </w:tr>
      <w:tr w:rsidR="00624F12" w:rsidRPr="00624F12" w:rsidTr="00624F12">
        <w:tblPrEx>
          <w:tblCellMar>
            <w:top w:w="0" w:type="dxa"/>
            <w:bottom w:w="0" w:type="dxa"/>
          </w:tblCellMar>
        </w:tblPrEx>
        <w:trPr>
          <w:trHeight w:val="540"/>
        </w:trPr>
        <w:tc>
          <w:tcPr>
            <w:tcW w:w="450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Средняя заработная плата работников учреждения</w:t>
            </w:r>
          </w:p>
          <w:p w:rsidR="00624F12" w:rsidRPr="00624F12" w:rsidRDefault="00624F12" w:rsidP="00624F12">
            <w:pPr>
              <w:spacing w:after="0" w:line="240" w:lineRule="auto"/>
              <w:rPr>
                <w:rFonts w:ascii="Times New Roman" w:hAnsi="Times New Roman" w:cs="Times New Roman"/>
                <w:sz w:val="24"/>
                <w:szCs w:val="24"/>
              </w:rPr>
            </w:pPr>
          </w:p>
        </w:tc>
        <w:tc>
          <w:tcPr>
            <w:tcW w:w="570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33382,70</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r>
    </w:tbl>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1980"/>
        <w:gridCol w:w="3186"/>
      </w:tblGrid>
      <w:tr w:rsidR="00624F12" w:rsidRPr="00624F12" w:rsidTr="00624F12">
        <w:tblPrEx>
          <w:tblCellMar>
            <w:top w:w="0" w:type="dxa"/>
            <w:bottom w:w="0" w:type="dxa"/>
          </w:tblCellMar>
        </w:tblPrEx>
        <w:trPr>
          <w:trHeight w:val="210"/>
        </w:trPr>
        <w:tc>
          <w:tcPr>
            <w:tcW w:w="504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                     Показатель</w:t>
            </w:r>
          </w:p>
        </w:tc>
        <w:tc>
          <w:tcPr>
            <w:tcW w:w="198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На начало года</w:t>
            </w:r>
          </w:p>
        </w:tc>
        <w:tc>
          <w:tcPr>
            <w:tcW w:w="318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На конец года</w:t>
            </w:r>
          </w:p>
        </w:tc>
      </w:tr>
      <w:tr w:rsidR="00624F12" w:rsidRPr="00624F12" w:rsidTr="00624F12">
        <w:tblPrEx>
          <w:tblCellMar>
            <w:top w:w="0" w:type="dxa"/>
            <w:bottom w:w="0" w:type="dxa"/>
          </w:tblCellMar>
        </w:tblPrEx>
        <w:trPr>
          <w:trHeight w:val="285"/>
        </w:trPr>
        <w:tc>
          <w:tcPr>
            <w:tcW w:w="504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Количество штатных единиц учреждения</w:t>
            </w:r>
          </w:p>
        </w:tc>
        <w:tc>
          <w:tcPr>
            <w:tcW w:w="198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4</w:t>
            </w:r>
          </w:p>
        </w:tc>
        <w:tc>
          <w:tcPr>
            <w:tcW w:w="318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4</w:t>
            </w:r>
          </w:p>
        </w:tc>
      </w:tr>
      <w:tr w:rsidR="00624F12" w:rsidRPr="00624F12" w:rsidTr="00624F12">
        <w:tblPrEx>
          <w:tblCellMar>
            <w:top w:w="0" w:type="dxa"/>
            <w:bottom w:w="0" w:type="dxa"/>
          </w:tblCellMar>
        </w:tblPrEx>
        <w:trPr>
          <w:trHeight w:val="525"/>
        </w:trPr>
        <w:tc>
          <w:tcPr>
            <w:tcW w:w="504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Квалификация сотрудников учреждения </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Высшее образование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Среднее специальное образование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Среднее образование</w:t>
            </w:r>
          </w:p>
          <w:p w:rsidR="00624F12" w:rsidRPr="00624F12" w:rsidRDefault="00624F12" w:rsidP="00624F12">
            <w:pPr>
              <w:spacing w:after="0" w:line="240" w:lineRule="auto"/>
              <w:rPr>
                <w:rFonts w:ascii="Times New Roman" w:hAnsi="Times New Roman" w:cs="Times New Roman"/>
                <w:sz w:val="24"/>
                <w:szCs w:val="24"/>
              </w:rPr>
            </w:pPr>
          </w:p>
        </w:tc>
        <w:tc>
          <w:tcPr>
            <w:tcW w:w="1980"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1 чел.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2 чел.</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 чел</w:t>
            </w:r>
          </w:p>
        </w:tc>
        <w:tc>
          <w:tcPr>
            <w:tcW w:w="3186"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 чел.</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2 чел.</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 чел</w:t>
            </w:r>
          </w:p>
        </w:tc>
      </w:tr>
      <w:tr w:rsidR="00624F12" w:rsidRPr="00624F12" w:rsidTr="00624F12">
        <w:tblPrEx>
          <w:tblCellMar>
            <w:top w:w="0" w:type="dxa"/>
            <w:bottom w:w="0" w:type="dxa"/>
          </w:tblCellMar>
        </w:tblPrEx>
        <w:trPr>
          <w:trHeight w:val="375"/>
        </w:trPr>
        <w:tc>
          <w:tcPr>
            <w:tcW w:w="504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Информация о причинах, приведших к изменению количества штатных единиц на конец отчетного периода</w:t>
            </w:r>
          </w:p>
        </w:tc>
        <w:tc>
          <w:tcPr>
            <w:tcW w:w="198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318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bl>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Сведения о результатах деятельности учреждения </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3568"/>
        <w:gridCol w:w="1292"/>
        <w:gridCol w:w="2051"/>
        <w:gridCol w:w="2839"/>
      </w:tblGrid>
      <w:tr w:rsidR="00624F12" w:rsidRPr="00624F12" w:rsidTr="00DE0F83">
        <w:tblPrEx>
          <w:tblCellMar>
            <w:top w:w="0" w:type="dxa"/>
            <w:bottom w:w="0" w:type="dxa"/>
          </w:tblCellMar>
        </w:tblPrEx>
        <w:trPr>
          <w:trHeight w:val="315"/>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Наименование показателя деятельности </w:t>
            </w:r>
          </w:p>
          <w:p w:rsidR="00624F12" w:rsidRPr="00624F12" w:rsidRDefault="00624F12" w:rsidP="00624F12">
            <w:pPr>
              <w:spacing w:after="0" w:line="240" w:lineRule="auto"/>
              <w:rPr>
                <w:rFonts w:ascii="Times New Roman" w:hAnsi="Times New Roman" w:cs="Times New Roman"/>
                <w:sz w:val="24"/>
                <w:szCs w:val="24"/>
              </w:rPr>
            </w:pP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Единица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измерения</w:t>
            </w:r>
          </w:p>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Год, предшествующий отчётному</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2016г</w:t>
            </w:r>
          </w:p>
          <w:p w:rsidR="00624F12" w:rsidRPr="00624F12" w:rsidRDefault="00624F12" w:rsidP="00624F12">
            <w:pPr>
              <w:spacing w:after="0" w:line="240" w:lineRule="auto"/>
              <w:rPr>
                <w:rFonts w:ascii="Times New Roman" w:hAnsi="Times New Roman" w:cs="Times New Roman"/>
                <w:sz w:val="24"/>
                <w:szCs w:val="24"/>
              </w:rPr>
            </w:pP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Отчетный год</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2017г</w:t>
            </w:r>
          </w:p>
        </w:tc>
      </w:tr>
      <w:tr w:rsidR="00624F12" w:rsidRPr="00624F12" w:rsidTr="00DE0F83">
        <w:tblPrEx>
          <w:tblCellMar>
            <w:top w:w="0" w:type="dxa"/>
            <w:bottom w:w="0" w:type="dxa"/>
          </w:tblCellMar>
        </w:tblPrEx>
        <w:trPr>
          <w:trHeight w:val="345"/>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Изменение (увеличение, уменьшение ) балансовой стоимости нефинансовых активов относительно предыдущего отчетного года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_Балансовая стоимость</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 Остаточная стоимость </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209475,00</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0</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114305,00</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Уменьшение на 45%</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0</w:t>
            </w:r>
          </w:p>
        </w:tc>
      </w:tr>
      <w:tr w:rsidR="00624F12" w:rsidRPr="00624F12" w:rsidTr="00DE0F83">
        <w:tblPrEx>
          <w:tblCellMar>
            <w:top w:w="0" w:type="dxa"/>
            <w:bottom w:w="0" w:type="dxa"/>
          </w:tblCellMar>
        </w:tblPrEx>
        <w:trPr>
          <w:trHeight w:val="345"/>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2.</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Общая сумма выставленных требований в возмещение ущерба по недостачам и хищениям материальных ценностей, денежных средств, а также порчи материальных ценностей</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 рублей</w:t>
            </w: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DE0F83">
        <w:tblPrEx>
          <w:tblCellMar>
            <w:top w:w="0" w:type="dxa"/>
            <w:bottom w:w="0" w:type="dxa"/>
          </w:tblCellMar>
        </w:tblPrEx>
        <w:trPr>
          <w:trHeight w:val="360"/>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3.</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Изменения (увеличение, уменьшение) дебиторской </w:t>
            </w:r>
            <w:r w:rsidRPr="00624F12">
              <w:rPr>
                <w:rFonts w:ascii="Times New Roman" w:hAnsi="Times New Roman" w:cs="Times New Roman"/>
                <w:sz w:val="24"/>
                <w:szCs w:val="24"/>
              </w:rPr>
              <w:lastRenderedPageBreak/>
              <w:t>задолженности:</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lastRenderedPageBreak/>
              <w:t xml:space="preserve"> рублей</w:t>
            </w: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54560,59</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124898,64</w:t>
            </w:r>
          </w:p>
        </w:tc>
      </w:tr>
      <w:tr w:rsidR="00624F12" w:rsidRPr="00624F12" w:rsidTr="00DE0F83">
        <w:tblPrEx>
          <w:tblCellMar>
            <w:top w:w="0" w:type="dxa"/>
            <w:bottom w:w="0" w:type="dxa"/>
          </w:tblCellMar>
        </w:tblPrEx>
        <w:trPr>
          <w:trHeight w:val="345"/>
        </w:trPr>
        <w:tc>
          <w:tcPr>
            <w:tcW w:w="456" w:type="dxa"/>
          </w:tcPr>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В разрезе поступлений:</w:t>
            </w:r>
          </w:p>
        </w:tc>
        <w:tc>
          <w:tcPr>
            <w:tcW w:w="1292" w:type="dxa"/>
          </w:tcPr>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DE0F83">
        <w:tblPrEx>
          <w:tblCellMar>
            <w:top w:w="0" w:type="dxa"/>
            <w:bottom w:w="0" w:type="dxa"/>
          </w:tblCellMar>
        </w:tblPrEx>
        <w:trPr>
          <w:trHeight w:val="180"/>
        </w:trPr>
        <w:tc>
          <w:tcPr>
            <w:tcW w:w="456" w:type="dxa"/>
          </w:tcPr>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В разрезе выплат</w:t>
            </w:r>
          </w:p>
        </w:tc>
        <w:tc>
          <w:tcPr>
            <w:tcW w:w="1292" w:type="dxa"/>
          </w:tcPr>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Увеличение на 128%</w:t>
            </w:r>
          </w:p>
        </w:tc>
      </w:tr>
      <w:tr w:rsidR="00624F12" w:rsidRPr="00624F12" w:rsidTr="00DE0F83">
        <w:tblPrEx>
          <w:tblCellMar>
            <w:top w:w="0" w:type="dxa"/>
            <w:bottom w:w="0" w:type="dxa"/>
          </w:tblCellMar>
        </w:tblPrEx>
        <w:trPr>
          <w:trHeight w:val="420"/>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4.</w:t>
            </w:r>
          </w:p>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Изменения (увеличение, уменьшение) кредиторской  задолженности</w:t>
            </w:r>
          </w:p>
          <w:p w:rsidR="00624F12" w:rsidRPr="00624F12" w:rsidRDefault="00624F12" w:rsidP="00624F12">
            <w:pPr>
              <w:spacing w:after="0" w:line="240" w:lineRule="auto"/>
              <w:rPr>
                <w:rFonts w:ascii="Times New Roman" w:hAnsi="Times New Roman" w:cs="Times New Roman"/>
                <w:sz w:val="24"/>
                <w:szCs w:val="24"/>
              </w:rPr>
            </w:pPr>
          </w:p>
        </w:tc>
        <w:tc>
          <w:tcPr>
            <w:tcW w:w="1292"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рублей</w:t>
            </w:r>
          </w:p>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67639,87</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99692,54</w:t>
            </w:r>
          </w:p>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DE0F83">
        <w:tblPrEx>
          <w:tblCellMar>
            <w:top w:w="0" w:type="dxa"/>
            <w:bottom w:w="0" w:type="dxa"/>
          </w:tblCellMar>
        </w:tblPrEx>
        <w:trPr>
          <w:trHeight w:val="225"/>
        </w:trPr>
        <w:tc>
          <w:tcPr>
            <w:tcW w:w="456" w:type="dxa"/>
          </w:tcPr>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В разрезе поступлений</w:t>
            </w:r>
          </w:p>
        </w:tc>
        <w:tc>
          <w:tcPr>
            <w:tcW w:w="1292" w:type="dxa"/>
          </w:tcPr>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p>
        </w:tc>
        <w:tc>
          <w:tcPr>
            <w:tcW w:w="2839" w:type="dxa"/>
          </w:tcPr>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DE0F83">
        <w:tblPrEx>
          <w:tblCellMar>
            <w:top w:w="0" w:type="dxa"/>
            <w:bottom w:w="0" w:type="dxa"/>
          </w:tblCellMar>
        </w:tblPrEx>
        <w:trPr>
          <w:trHeight w:val="300"/>
        </w:trPr>
        <w:tc>
          <w:tcPr>
            <w:tcW w:w="456" w:type="dxa"/>
          </w:tcPr>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В разрезе выплат</w:t>
            </w:r>
          </w:p>
        </w:tc>
        <w:tc>
          <w:tcPr>
            <w:tcW w:w="1292" w:type="dxa"/>
          </w:tcPr>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Увеличение на 47%</w:t>
            </w:r>
          </w:p>
        </w:tc>
      </w:tr>
      <w:tr w:rsidR="00624F12" w:rsidRPr="00624F12" w:rsidTr="00DE0F83">
        <w:tblPrEx>
          <w:tblCellMar>
            <w:top w:w="0" w:type="dxa"/>
            <w:bottom w:w="0" w:type="dxa"/>
          </w:tblCellMar>
        </w:tblPrEx>
        <w:trPr>
          <w:trHeight w:val="345"/>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5</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Доходы полученные учреждением от оказания платных услуг(выполнения )работ</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рублей</w:t>
            </w: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DE0F83">
        <w:tblPrEx>
          <w:tblCellMar>
            <w:top w:w="0" w:type="dxa"/>
            <w:bottom w:w="0" w:type="dxa"/>
          </w:tblCellMar>
        </w:tblPrEx>
        <w:trPr>
          <w:trHeight w:val="885"/>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6.</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Цены (тарифы) на платные услуги</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Оказываемые потребителям</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рублей </w:t>
            </w:r>
          </w:p>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DE0F83">
        <w:tblPrEx>
          <w:tblCellMar>
            <w:top w:w="0" w:type="dxa"/>
            <w:bottom w:w="0" w:type="dxa"/>
          </w:tblCellMar>
        </w:tblPrEx>
        <w:trPr>
          <w:trHeight w:val="345"/>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7.</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Общее количество потребителей,</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Воспользовавшиеся услугами (работами) учреждения, в том числе</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человек</w:t>
            </w: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1458</w:t>
            </w:r>
          </w:p>
        </w:tc>
        <w:tc>
          <w:tcPr>
            <w:tcW w:w="2839" w:type="dxa"/>
          </w:tcPr>
          <w:p w:rsidR="00624F12" w:rsidRPr="00624F12" w:rsidRDefault="00624F12" w:rsidP="00624F12">
            <w:pPr>
              <w:spacing w:after="0" w:line="240" w:lineRule="auto"/>
              <w:rPr>
                <w:rFonts w:ascii="Times New Roman" w:hAnsi="Times New Roman" w:cs="Times New Roman"/>
                <w:sz w:val="24"/>
                <w:szCs w:val="24"/>
                <w:highlight w:val="green"/>
              </w:rPr>
            </w:pPr>
            <w:r w:rsidRPr="00624F12">
              <w:rPr>
                <w:rFonts w:ascii="Times New Roman" w:hAnsi="Times New Roman" w:cs="Times New Roman"/>
                <w:sz w:val="24"/>
                <w:szCs w:val="24"/>
                <w:highlight w:val="green"/>
              </w:rPr>
              <w:t>1458</w:t>
            </w:r>
          </w:p>
        </w:tc>
      </w:tr>
      <w:tr w:rsidR="00624F12" w:rsidRPr="00624F12" w:rsidTr="00DE0F83">
        <w:tblPrEx>
          <w:tblCellMar>
            <w:top w:w="0" w:type="dxa"/>
            <w:bottom w:w="0" w:type="dxa"/>
          </w:tblCellMar>
        </w:tblPrEx>
        <w:trPr>
          <w:trHeight w:val="360"/>
        </w:trPr>
        <w:tc>
          <w:tcPr>
            <w:tcW w:w="456" w:type="dxa"/>
          </w:tcPr>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Бесплатными, в том числе по видам Услуг: </w:t>
            </w:r>
          </w:p>
          <w:p w:rsidR="00624F12" w:rsidRPr="00624F12" w:rsidRDefault="00624F12" w:rsidP="00624F12">
            <w:pPr>
              <w:spacing w:after="0" w:line="240" w:lineRule="auto"/>
              <w:rPr>
                <w:rFonts w:ascii="Times New Roman" w:hAnsi="Times New Roman" w:cs="Times New Roman"/>
                <w:sz w:val="24"/>
                <w:szCs w:val="24"/>
              </w:rPr>
            </w:pPr>
          </w:p>
        </w:tc>
        <w:tc>
          <w:tcPr>
            <w:tcW w:w="1292" w:type="dxa"/>
          </w:tcPr>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1458</w:t>
            </w:r>
          </w:p>
        </w:tc>
        <w:tc>
          <w:tcPr>
            <w:tcW w:w="2839" w:type="dxa"/>
          </w:tcPr>
          <w:p w:rsidR="00624F12" w:rsidRPr="00624F12" w:rsidRDefault="00624F12" w:rsidP="00624F12">
            <w:pPr>
              <w:spacing w:after="0" w:line="240" w:lineRule="auto"/>
              <w:rPr>
                <w:rFonts w:ascii="Times New Roman" w:hAnsi="Times New Roman" w:cs="Times New Roman"/>
                <w:sz w:val="24"/>
                <w:szCs w:val="24"/>
                <w:highlight w:val="green"/>
              </w:rPr>
            </w:pPr>
            <w:r w:rsidRPr="00624F12">
              <w:rPr>
                <w:rFonts w:ascii="Times New Roman" w:hAnsi="Times New Roman" w:cs="Times New Roman"/>
                <w:sz w:val="24"/>
                <w:szCs w:val="24"/>
                <w:highlight w:val="green"/>
              </w:rPr>
              <w:t>1458</w:t>
            </w:r>
          </w:p>
        </w:tc>
      </w:tr>
      <w:tr w:rsidR="00624F12" w:rsidRPr="00624F12" w:rsidTr="00DE0F83">
        <w:tblPrEx>
          <w:tblCellMar>
            <w:top w:w="0" w:type="dxa"/>
            <w:bottom w:w="0" w:type="dxa"/>
          </w:tblCellMar>
        </w:tblPrEx>
        <w:trPr>
          <w:trHeight w:val="2900"/>
        </w:trPr>
        <w:tc>
          <w:tcPr>
            <w:tcW w:w="456" w:type="dxa"/>
          </w:tcPr>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Посещение библиотеки</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Массовая работа:</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Концерты</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Игровые программы, вечера отдыха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Выставки</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Беседы,</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 диспуты</w:t>
            </w:r>
          </w:p>
        </w:tc>
        <w:tc>
          <w:tcPr>
            <w:tcW w:w="1292"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582</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196</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357</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42</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281</w:t>
            </w:r>
          </w:p>
        </w:tc>
        <w:tc>
          <w:tcPr>
            <w:tcW w:w="2839" w:type="dxa"/>
          </w:tcPr>
          <w:p w:rsidR="00624F12" w:rsidRPr="00624F12" w:rsidRDefault="00624F12" w:rsidP="00624F12">
            <w:pPr>
              <w:spacing w:after="0" w:line="240" w:lineRule="auto"/>
              <w:rPr>
                <w:rFonts w:ascii="Times New Roman" w:hAnsi="Times New Roman" w:cs="Times New Roman"/>
                <w:sz w:val="24"/>
                <w:szCs w:val="24"/>
                <w:highlight w:val="green"/>
              </w:rPr>
            </w:pPr>
          </w:p>
          <w:p w:rsidR="00624F12" w:rsidRPr="00624F12" w:rsidRDefault="00624F12" w:rsidP="00624F12">
            <w:pPr>
              <w:spacing w:after="0" w:line="240" w:lineRule="auto"/>
              <w:rPr>
                <w:rFonts w:ascii="Times New Roman" w:hAnsi="Times New Roman" w:cs="Times New Roman"/>
                <w:sz w:val="24"/>
                <w:szCs w:val="24"/>
                <w:highlight w:val="green"/>
              </w:rPr>
            </w:pPr>
          </w:p>
          <w:p w:rsidR="00624F12" w:rsidRPr="00624F12" w:rsidRDefault="00624F12" w:rsidP="00624F12">
            <w:pPr>
              <w:spacing w:after="0" w:line="240" w:lineRule="auto"/>
              <w:rPr>
                <w:rFonts w:ascii="Times New Roman" w:hAnsi="Times New Roman" w:cs="Times New Roman"/>
                <w:sz w:val="24"/>
                <w:szCs w:val="24"/>
                <w:highlight w:val="green"/>
              </w:rPr>
            </w:pPr>
            <w:r w:rsidRPr="00624F12">
              <w:rPr>
                <w:rFonts w:ascii="Times New Roman" w:hAnsi="Times New Roman" w:cs="Times New Roman"/>
                <w:sz w:val="24"/>
                <w:szCs w:val="24"/>
                <w:highlight w:val="green"/>
              </w:rPr>
              <w:t>582</w:t>
            </w:r>
          </w:p>
          <w:p w:rsidR="00624F12" w:rsidRPr="00624F12" w:rsidRDefault="00624F12" w:rsidP="00624F12">
            <w:pPr>
              <w:spacing w:after="0" w:line="240" w:lineRule="auto"/>
              <w:rPr>
                <w:rFonts w:ascii="Times New Roman" w:hAnsi="Times New Roman" w:cs="Times New Roman"/>
                <w:sz w:val="24"/>
                <w:szCs w:val="24"/>
                <w:highlight w:val="green"/>
              </w:rPr>
            </w:pPr>
          </w:p>
          <w:p w:rsidR="00624F12" w:rsidRPr="00624F12" w:rsidRDefault="00624F12" w:rsidP="00624F12">
            <w:pPr>
              <w:spacing w:after="0" w:line="240" w:lineRule="auto"/>
              <w:rPr>
                <w:rFonts w:ascii="Times New Roman" w:hAnsi="Times New Roman" w:cs="Times New Roman"/>
                <w:sz w:val="24"/>
                <w:szCs w:val="24"/>
                <w:highlight w:val="green"/>
              </w:rPr>
            </w:pPr>
          </w:p>
          <w:p w:rsidR="00624F12" w:rsidRPr="00624F12" w:rsidRDefault="00624F12" w:rsidP="00624F12">
            <w:pPr>
              <w:spacing w:after="0" w:line="240" w:lineRule="auto"/>
              <w:rPr>
                <w:rFonts w:ascii="Times New Roman" w:hAnsi="Times New Roman" w:cs="Times New Roman"/>
                <w:sz w:val="24"/>
                <w:szCs w:val="24"/>
                <w:highlight w:val="green"/>
              </w:rPr>
            </w:pPr>
          </w:p>
          <w:p w:rsidR="00624F12" w:rsidRPr="00624F12" w:rsidRDefault="00624F12" w:rsidP="00624F12">
            <w:pPr>
              <w:spacing w:after="0" w:line="240" w:lineRule="auto"/>
              <w:rPr>
                <w:rFonts w:ascii="Times New Roman" w:hAnsi="Times New Roman" w:cs="Times New Roman"/>
                <w:sz w:val="24"/>
                <w:szCs w:val="24"/>
                <w:highlight w:val="green"/>
              </w:rPr>
            </w:pPr>
            <w:r w:rsidRPr="00624F12">
              <w:rPr>
                <w:rFonts w:ascii="Times New Roman" w:hAnsi="Times New Roman" w:cs="Times New Roman"/>
                <w:sz w:val="24"/>
                <w:szCs w:val="24"/>
                <w:highlight w:val="green"/>
              </w:rPr>
              <w:t>196</w:t>
            </w:r>
          </w:p>
          <w:p w:rsidR="00624F12" w:rsidRPr="00624F12" w:rsidRDefault="00624F12" w:rsidP="00624F12">
            <w:pPr>
              <w:spacing w:after="0" w:line="240" w:lineRule="auto"/>
              <w:rPr>
                <w:rFonts w:ascii="Times New Roman" w:hAnsi="Times New Roman" w:cs="Times New Roman"/>
                <w:sz w:val="24"/>
                <w:szCs w:val="24"/>
                <w:highlight w:val="green"/>
              </w:rPr>
            </w:pPr>
            <w:r w:rsidRPr="00624F12">
              <w:rPr>
                <w:rFonts w:ascii="Times New Roman" w:hAnsi="Times New Roman" w:cs="Times New Roman"/>
                <w:sz w:val="24"/>
                <w:szCs w:val="24"/>
                <w:highlight w:val="green"/>
              </w:rPr>
              <w:t>357</w:t>
            </w:r>
          </w:p>
          <w:p w:rsidR="00624F12" w:rsidRPr="00624F12" w:rsidRDefault="00624F12" w:rsidP="00624F12">
            <w:pPr>
              <w:spacing w:after="0" w:line="240" w:lineRule="auto"/>
              <w:rPr>
                <w:rFonts w:ascii="Times New Roman" w:hAnsi="Times New Roman" w:cs="Times New Roman"/>
                <w:sz w:val="24"/>
                <w:szCs w:val="24"/>
                <w:highlight w:val="green"/>
              </w:rPr>
            </w:pPr>
          </w:p>
          <w:p w:rsidR="00624F12" w:rsidRPr="00624F12" w:rsidRDefault="00624F12" w:rsidP="00624F12">
            <w:pPr>
              <w:spacing w:after="0" w:line="240" w:lineRule="auto"/>
              <w:rPr>
                <w:rFonts w:ascii="Times New Roman" w:hAnsi="Times New Roman" w:cs="Times New Roman"/>
                <w:sz w:val="24"/>
                <w:szCs w:val="24"/>
                <w:highlight w:val="green"/>
              </w:rPr>
            </w:pPr>
            <w:r w:rsidRPr="00624F12">
              <w:rPr>
                <w:rFonts w:ascii="Times New Roman" w:hAnsi="Times New Roman" w:cs="Times New Roman"/>
                <w:sz w:val="24"/>
                <w:szCs w:val="24"/>
                <w:highlight w:val="green"/>
              </w:rPr>
              <w:t>42</w:t>
            </w:r>
          </w:p>
          <w:p w:rsidR="00624F12" w:rsidRPr="00624F12" w:rsidRDefault="00624F12" w:rsidP="00624F12">
            <w:pPr>
              <w:spacing w:after="0" w:line="240" w:lineRule="auto"/>
              <w:rPr>
                <w:rFonts w:ascii="Times New Roman" w:hAnsi="Times New Roman" w:cs="Times New Roman"/>
                <w:sz w:val="24"/>
                <w:szCs w:val="24"/>
                <w:highlight w:val="green"/>
              </w:rPr>
            </w:pPr>
            <w:r w:rsidRPr="00624F12">
              <w:rPr>
                <w:rFonts w:ascii="Times New Roman" w:hAnsi="Times New Roman" w:cs="Times New Roman"/>
                <w:sz w:val="24"/>
                <w:szCs w:val="24"/>
                <w:highlight w:val="green"/>
              </w:rPr>
              <w:t>281</w:t>
            </w:r>
          </w:p>
        </w:tc>
      </w:tr>
      <w:tr w:rsidR="00624F12" w:rsidRPr="00624F12" w:rsidTr="00DE0F83">
        <w:tblPrEx>
          <w:tblCellMar>
            <w:top w:w="0" w:type="dxa"/>
            <w:bottom w:w="0" w:type="dxa"/>
          </w:tblCellMar>
        </w:tblPrEx>
        <w:trPr>
          <w:trHeight w:val="360"/>
        </w:trPr>
        <w:tc>
          <w:tcPr>
            <w:tcW w:w="456" w:type="dxa"/>
          </w:tcPr>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Платными услугами</w:t>
            </w:r>
          </w:p>
        </w:tc>
        <w:tc>
          <w:tcPr>
            <w:tcW w:w="1292" w:type="dxa"/>
          </w:tcPr>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DE0F83">
        <w:tblPrEx>
          <w:tblCellMar>
            <w:top w:w="0" w:type="dxa"/>
            <w:bottom w:w="0" w:type="dxa"/>
          </w:tblCellMar>
        </w:tblPrEx>
        <w:trPr>
          <w:trHeight w:val="330"/>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8.</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Доведенные учреждению лимиты бюджетных обязательств</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 рублей</w:t>
            </w: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998074,15</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1178306,34</w:t>
            </w:r>
          </w:p>
        </w:tc>
      </w:tr>
      <w:tr w:rsidR="00624F12" w:rsidRPr="00624F12" w:rsidTr="00DE0F83">
        <w:tblPrEx>
          <w:tblCellMar>
            <w:top w:w="0" w:type="dxa"/>
            <w:bottom w:w="0" w:type="dxa"/>
          </w:tblCellMar>
        </w:tblPrEx>
        <w:trPr>
          <w:trHeight w:val="360"/>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Кассовое исполнение бюджетной сметы в разрезе показателей, предусмотренных сметой учреждения</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рублей</w:t>
            </w: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998074,15</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1178306,34</w:t>
            </w:r>
          </w:p>
        </w:tc>
      </w:tr>
      <w:tr w:rsidR="00624F12" w:rsidRPr="00624F12" w:rsidTr="00DE0F83">
        <w:tblPrEx>
          <w:tblCellMar>
            <w:top w:w="0" w:type="dxa"/>
            <w:bottom w:w="0" w:type="dxa"/>
          </w:tblCellMar>
        </w:tblPrEx>
        <w:trPr>
          <w:trHeight w:val="2129"/>
        </w:trPr>
        <w:tc>
          <w:tcPr>
            <w:tcW w:w="456"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903 0801 2828301000111</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903 0801 2828301000119</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903 0801 2828302000244</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903 0801 2828301000112</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903 0801 2828303000853</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292"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752397,43</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202983,55</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42962,87</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839064,35</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323144,37</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11144,37</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4453,60</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500,00</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DE0F83">
        <w:tblPrEx>
          <w:tblCellMar>
            <w:top w:w="0" w:type="dxa"/>
            <w:bottom w:w="0" w:type="dxa"/>
          </w:tblCellMar>
        </w:tblPrEx>
        <w:trPr>
          <w:trHeight w:val="330"/>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lastRenderedPageBreak/>
              <w:t>10</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Количество жалоб потребителей</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штук</w:t>
            </w: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нет</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нет</w:t>
            </w:r>
          </w:p>
        </w:tc>
      </w:tr>
      <w:tr w:rsidR="00624F12" w:rsidRPr="00624F12" w:rsidTr="00DE0F83">
        <w:tblPrEx>
          <w:tblCellMar>
            <w:top w:w="0" w:type="dxa"/>
            <w:bottom w:w="0" w:type="dxa"/>
          </w:tblCellMar>
        </w:tblPrEx>
        <w:trPr>
          <w:trHeight w:val="345"/>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11</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Информация о принятых мерах по результатам по результатам рассмотрения жалоб</w:t>
            </w:r>
          </w:p>
        </w:tc>
        <w:tc>
          <w:tcPr>
            <w:tcW w:w="1292" w:type="dxa"/>
          </w:tcPr>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DE0F83">
        <w:tblPrEx>
          <w:tblCellMar>
            <w:top w:w="0" w:type="dxa"/>
            <w:bottom w:w="0" w:type="dxa"/>
          </w:tblCellMar>
        </w:tblPrEx>
        <w:trPr>
          <w:trHeight w:val="360"/>
        </w:trPr>
        <w:tc>
          <w:tcPr>
            <w:tcW w:w="4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12</w:t>
            </w:r>
          </w:p>
        </w:tc>
        <w:tc>
          <w:tcPr>
            <w:tcW w:w="356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Иные сведения</w:t>
            </w:r>
          </w:p>
        </w:tc>
        <w:tc>
          <w:tcPr>
            <w:tcW w:w="1292" w:type="dxa"/>
          </w:tcPr>
          <w:p w:rsidR="00624F12" w:rsidRPr="00624F12" w:rsidRDefault="00624F12" w:rsidP="00624F12">
            <w:pPr>
              <w:spacing w:after="0" w:line="240" w:lineRule="auto"/>
              <w:rPr>
                <w:rFonts w:ascii="Times New Roman" w:hAnsi="Times New Roman" w:cs="Times New Roman"/>
                <w:sz w:val="24"/>
                <w:szCs w:val="24"/>
              </w:rPr>
            </w:pPr>
          </w:p>
        </w:tc>
        <w:tc>
          <w:tcPr>
            <w:tcW w:w="2051"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p w:rsidR="00624F12" w:rsidRPr="00624F12" w:rsidRDefault="00624F12" w:rsidP="00624F12">
            <w:pPr>
              <w:spacing w:after="0" w:line="240" w:lineRule="auto"/>
              <w:rPr>
                <w:rFonts w:ascii="Times New Roman" w:hAnsi="Times New Roman" w:cs="Times New Roman"/>
                <w:sz w:val="24"/>
                <w:szCs w:val="24"/>
              </w:rPr>
            </w:pPr>
          </w:p>
        </w:tc>
        <w:tc>
          <w:tcPr>
            <w:tcW w:w="2839"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p w:rsidR="00624F12" w:rsidRPr="00624F12" w:rsidRDefault="00624F12" w:rsidP="00624F12">
            <w:pPr>
              <w:spacing w:after="0" w:line="240" w:lineRule="auto"/>
              <w:rPr>
                <w:rFonts w:ascii="Times New Roman" w:hAnsi="Times New Roman" w:cs="Times New Roman"/>
                <w:sz w:val="24"/>
                <w:szCs w:val="24"/>
              </w:rPr>
            </w:pPr>
          </w:p>
        </w:tc>
      </w:tr>
    </w:tbl>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jc w:val="center"/>
        <w:rPr>
          <w:rFonts w:ascii="Times New Roman" w:hAnsi="Times New Roman" w:cs="Times New Roman"/>
          <w:b/>
          <w:sz w:val="24"/>
          <w:szCs w:val="24"/>
        </w:rPr>
      </w:pPr>
    </w:p>
    <w:p w:rsidR="00624F12" w:rsidRPr="00624F12" w:rsidRDefault="00624F12" w:rsidP="00624F12">
      <w:pPr>
        <w:spacing w:after="0" w:line="240" w:lineRule="auto"/>
        <w:jc w:val="center"/>
        <w:rPr>
          <w:rFonts w:ascii="Times New Roman" w:hAnsi="Times New Roman" w:cs="Times New Roman"/>
          <w:b/>
          <w:sz w:val="24"/>
          <w:szCs w:val="24"/>
        </w:rPr>
      </w:pPr>
      <w:r w:rsidRPr="00624F12">
        <w:rPr>
          <w:rFonts w:ascii="Times New Roman" w:hAnsi="Times New Roman" w:cs="Times New Roman"/>
          <w:b/>
          <w:sz w:val="24"/>
          <w:szCs w:val="24"/>
        </w:rPr>
        <w:t>Сведения об использовании закрепленного за учреждением муниципального  имущества</w:t>
      </w:r>
    </w:p>
    <w:p w:rsidR="00624F12" w:rsidRPr="00624F12" w:rsidRDefault="00624F12" w:rsidP="00624F12">
      <w:pPr>
        <w:spacing w:after="0" w:line="240" w:lineRule="auto"/>
        <w:jc w:val="center"/>
        <w:rPr>
          <w:rFonts w:ascii="Times New Roman" w:hAnsi="Times New Roman" w:cs="Times New Roman"/>
          <w:b/>
          <w:sz w:val="24"/>
          <w:szCs w:val="24"/>
        </w:rPr>
      </w:pPr>
    </w:p>
    <w:tbl>
      <w:tblP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
        <w:gridCol w:w="3005"/>
        <w:gridCol w:w="1292"/>
        <w:gridCol w:w="1110"/>
        <w:gridCol w:w="1218"/>
        <w:gridCol w:w="1110"/>
        <w:gridCol w:w="1756"/>
      </w:tblGrid>
      <w:tr w:rsidR="00624F12" w:rsidRPr="00624F12" w:rsidTr="00DE0F83">
        <w:tblPrEx>
          <w:tblCellMar>
            <w:top w:w="0" w:type="dxa"/>
            <w:bottom w:w="0" w:type="dxa"/>
          </w:tblCellMar>
        </w:tblPrEx>
        <w:trPr>
          <w:trHeight w:val="330"/>
        </w:trPr>
        <w:tc>
          <w:tcPr>
            <w:tcW w:w="535" w:type="dxa"/>
            <w:vMerge w:val="restart"/>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3005" w:type="dxa"/>
            <w:vMerge w:val="restart"/>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Наименование показателя </w:t>
            </w:r>
          </w:p>
        </w:tc>
        <w:tc>
          <w:tcPr>
            <w:tcW w:w="1292" w:type="dxa"/>
            <w:vMerge w:val="restart"/>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Единица измерения </w:t>
            </w:r>
          </w:p>
        </w:tc>
        <w:tc>
          <w:tcPr>
            <w:tcW w:w="2328" w:type="dxa"/>
            <w:gridSpan w:val="2"/>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Год, предшествующий отчетному </w:t>
            </w:r>
          </w:p>
        </w:tc>
        <w:tc>
          <w:tcPr>
            <w:tcW w:w="2866" w:type="dxa"/>
            <w:gridSpan w:val="2"/>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Отчетный год</w:t>
            </w:r>
          </w:p>
        </w:tc>
      </w:tr>
      <w:tr w:rsidR="00624F12" w:rsidRPr="00624F12" w:rsidTr="00DE0F83">
        <w:tblPrEx>
          <w:tblCellMar>
            <w:top w:w="0" w:type="dxa"/>
            <w:bottom w:w="0" w:type="dxa"/>
          </w:tblCellMar>
        </w:tblPrEx>
        <w:trPr>
          <w:trHeight w:val="675"/>
        </w:trPr>
        <w:tc>
          <w:tcPr>
            <w:tcW w:w="535" w:type="dxa"/>
            <w:vMerge/>
          </w:tcPr>
          <w:p w:rsidR="00624F12" w:rsidRPr="00624F12" w:rsidRDefault="00624F12" w:rsidP="00624F12">
            <w:pPr>
              <w:spacing w:after="0" w:line="240" w:lineRule="auto"/>
              <w:rPr>
                <w:rFonts w:ascii="Times New Roman" w:hAnsi="Times New Roman" w:cs="Times New Roman"/>
                <w:sz w:val="24"/>
                <w:szCs w:val="24"/>
              </w:rPr>
            </w:pPr>
          </w:p>
        </w:tc>
        <w:tc>
          <w:tcPr>
            <w:tcW w:w="3005" w:type="dxa"/>
            <w:vMerge/>
          </w:tcPr>
          <w:p w:rsidR="00624F12" w:rsidRPr="00624F12" w:rsidRDefault="00624F12" w:rsidP="00624F12">
            <w:pPr>
              <w:spacing w:after="0" w:line="240" w:lineRule="auto"/>
              <w:rPr>
                <w:rFonts w:ascii="Times New Roman" w:hAnsi="Times New Roman" w:cs="Times New Roman"/>
                <w:sz w:val="24"/>
                <w:szCs w:val="24"/>
              </w:rPr>
            </w:pPr>
          </w:p>
        </w:tc>
        <w:tc>
          <w:tcPr>
            <w:tcW w:w="1292" w:type="dxa"/>
            <w:vMerge/>
          </w:tcPr>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На начало года</w:t>
            </w:r>
          </w:p>
        </w:tc>
        <w:tc>
          <w:tcPr>
            <w:tcW w:w="121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На конец года</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На начало года</w:t>
            </w:r>
          </w:p>
        </w:tc>
        <w:tc>
          <w:tcPr>
            <w:tcW w:w="17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На конец года</w:t>
            </w:r>
          </w:p>
        </w:tc>
      </w:tr>
      <w:tr w:rsidR="00624F12" w:rsidRPr="00624F12" w:rsidTr="00DE0F83">
        <w:tblPrEx>
          <w:tblCellMar>
            <w:top w:w="0" w:type="dxa"/>
            <w:bottom w:w="0" w:type="dxa"/>
          </w:tblCellMar>
        </w:tblPrEx>
        <w:trPr>
          <w:trHeight w:val="2160"/>
        </w:trPr>
        <w:tc>
          <w:tcPr>
            <w:tcW w:w="53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w:t>
            </w:r>
          </w:p>
        </w:tc>
        <w:tc>
          <w:tcPr>
            <w:tcW w:w="300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Общая балансовая (остаточная) стоимость недвижимого имущества, находящегося у учреждения на праве оперативного управления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Балансовая стоимость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Остаточная стоимость</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Тыс. рублей</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218"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756"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DE0F83">
        <w:tblPrEx>
          <w:tblCellMar>
            <w:top w:w="0" w:type="dxa"/>
            <w:bottom w:w="0" w:type="dxa"/>
          </w:tblCellMar>
        </w:tblPrEx>
        <w:trPr>
          <w:trHeight w:val="2145"/>
        </w:trPr>
        <w:tc>
          <w:tcPr>
            <w:tcW w:w="535" w:type="dxa"/>
          </w:tcPr>
          <w:p w:rsidR="00624F12" w:rsidRPr="00624F12" w:rsidRDefault="00624F12" w:rsidP="00624F12">
            <w:pPr>
              <w:spacing w:after="0" w:line="240" w:lineRule="auto"/>
              <w:rPr>
                <w:rFonts w:ascii="Times New Roman" w:hAnsi="Times New Roman" w:cs="Times New Roman"/>
                <w:sz w:val="24"/>
                <w:szCs w:val="24"/>
              </w:rPr>
            </w:pPr>
          </w:p>
        </w:tc>
        <w:tc>
          <w:tcPr>
            <w:tcW w:w="300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Общая балансовая (остаточная) стоимость недвижимого имущества, находящегося у учреждения на праве оперативного управления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Переданного в аренду</w:t>
            </w:r>
          </w:p>
          <w:p w:rsidR="00624F12" w:rsidRPr="00624F12" w:rsidRDefault="00624F12" w:rsidP="00624F12">
            <w:pPr>
              <w:spacing w:after="0" w:line="240" w:lineRule="auto"/>
              <w:rPr>
                <w:rFonts w:ascii="Times New Roman" w:hAnsi="Times New Roman" w:cs="Times New Roman"/>
                <w:sz w:val="24"/>
                <w:szCs w:val="24"/>
              </w:rPr>
            </w:pP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Тыс. рублей</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21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7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DE0F83">
        <w:tblPrEx>
          <w:tblCellMar>
            <w:top w:w="0" w:type="dxa"/>
            <w:bottom w:w="0" w:type="dxa"/>
          </w:tblCellMar>
        </w:tblPrEx>
        <w:trPr>
          <w:trHeight w:val="2145"/>
        </w:trPr>
        <w:tc>
          <w:tcPr>
            <w:tcW w:w="535" w:type="dxa"/>
          </w:tcPr>
          <w:p w:rsidR="00624F12" w:rsidRPr="00624F12" w:rsidRDefault="00624F12" w:rsidP="00624F12">
            <w:pPr>
              <w:spacing w:after="0" w:line="240" w:lineRule="auto"/>
              <w:rPr>
                <w:rFonts w:ascii="Times New Roman" w:hAnsi="Times New Roman" w:cs="Times New Roman"/>
                <w:sz w:val="24"/>
                <w:szCs w:val="24"/>
              </w:rPr>
            </w:pPr>
          </w:p>
        </w:tc>
        <w:tc>
          <w:tcPr>
            <w:tcW w:w="300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Общая балансовая (остаточная) стоимость недвижимого имущества, находящегося у учреждения на праве оперативного управления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Переданного в безвозмездное пользование </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Тыс. рублей</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21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7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DE0F83">
        <w:tblPrEx>
          <w:tblCellMar>
            <w:top w:w="0" w:type="dxa"/>
            <w:bottom w:w="0" w:type="dxa"/>
          </w:tblCellMar>
        </w:tblPrEx>
        <w:trPr>
          <w:trHeight w:val="2520"/>
        </w:trPr>
        <w:tc>
          <w:tcPr>
            <w:tcW w:w="53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lastRenderedPageBreak/>
              <w:t>2</w:t>
            </w:r>
          </w:p>
        </w:tc>
        <w:tc>
          <w:tcPr>
            <w:tcW w:w="300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Общая балансовая (остаточная) стоимость движимого имущества, находящегося у учреждения на праве оперативного управления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Балансовая стоимость</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Остаточная стоимость </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Тыс. рублей</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21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7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DE0F83">
        <w:tblPrEx>
          <w:tblCellMar>
            <w:top w:w="0" w:type="dxa"/>
            <w:bottom w:w="0" w:type="dxa"/>
          </w:tblCellMar>
        </w:tblPrEx>
        <w:trPr>
          <w:trHeight w:val="1994"/>
        </w:trPr>
        <w:tc>
          <w:tcPr>
            <w:tcW w:w="535" w:type="dxa"/>
          </w:tcPr>
          <w:p w:rsidR="00624F12" w:rsidRPr="00624F12" w:rsidRDefault="00624F12" w:rsidP="00624F12">
            <w:pPr>
              <w:spacing w:after="0" w:line="240" w:lineRule="auto"/>
              <w:rPr>
                <w:rFonts w:ascii="Times New Roman" w:hAnsi="Times New Roman" w:cs="Times New Roman"/>
                <w:sz w:val="24"/>
                <w:szCs w:val="24"/>
              </w:rPr>
            </w:pPr>
          </w:p>
        </w:tc>
        <w:tc>
          <w:tcPr>
            <w:tcW w:w="300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Общая балансовая (остаточная) стоимость движимого имущества, находящегося у учреждения на праве оперативного управления, и переданного в аренду</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Тыс. рублей</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21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7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r w:rsidR="00624F12" w:rsidRPr="00624F12" w:rsidTr="00DE0F83">
        <w:tblPrEx>
          <w:tblCellMar>
            <w:top w:w="0" w:type="dxa"/>
            <w:bottom w:w="0" w:type="dxa"/>
          </w:tblCellMar>
        </w:tblPrEx>
        <w:trPr>
          <w:trHeight w:val="960"/>
        </w:trPr>
        <w:tc>
          <w:tcPr>
            <w:tcW w:w="535" w:type="dxa"/>
          </w:tcPr>
          <w:p w:rsidR="00624F12" w:rsidRPr="00624F12" w:rsidRDefault="00624F12" w:rsidP="00624F12">
            <w:pPr>
              <w:spacing w:after="0" w:line="240" w:lineRule="auto"/>
              <w:rPr>
                <w:rFonts w:ascii="Times New Roman" w:hAnsi="Times New Roman" w:cs="Times New Roman"/>
                <w:sz w:val="24"/>
                <w:szCs w:val="24"/>
              </w:rPr>
            </w:pPr>
          </w:p>
        </w:tc>
        <w:tc>
          <w:tcPr>
            <w:tcW w:w="300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Общая балансовая (остаточная) стоимость движимого имущества, находящегося у учреждения на праве оперативного управления </w:t>
            </w: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И переданного в безвозмездное пользование</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Тыс. рублей</w:t>
            </w: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21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756" w:type="dxa"/>
          </w:tcPr>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DE0F83">
        <w:tblPrEx>
          <w:tblCellMar>
            <w:top w:w="0" w:type="dxa"/>
            <w:bottom w:w="0" w:type="dxa"/>
          </w:tblCellMar>
        </w:tblPrEx>
        <w:trPr>
          <w:trHeight w:val="1800"/>
        </w:trPr>
        <w:tc>
          <w:tcPr>
            <w:tcW w:w="535"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3</w:t>
            </w:r>
          </w:p>
        </w:tc>
        <w:tc>
          <w:tcPr>
            <w:tcW w:w="3005"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 xml:space="preserve">Количество объектов недвижимого имущества зданий , строений, помещений) , находящаяся у учреждения на праве оперативного управления </w:t>
            </w:r>
          </w:p>
        </w:tc>
        <w:tc>
          <w:tcPr>
            <w:tcW w:w="1292"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Штук</w:t>
            </w:r>
          </w:p>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w:t>
            </w:r>
          </w:p>
        </w:tc>
        <w:tc>
          <w:tcPr>
            <w:tcW w:w="1218"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w:t>
            </w:r>
          </w:p>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w:t>
            </w:r>
          </w:p>
        </w:tc>
        <w:tc>
          <w:tcPr>
            <w:tcW w:w="1756" w:type="dxa"/>
          </w:tcPr>
          <w:p w:rsidR="00624F12" w:rsidRPr="00624F12" w:rsidRDefault="00624F12" w:rsidP="00624F12">
            <w:pPr>
              <w:spacing w:after="0" w:line="240" w:lineRule="auto"/>
              <w:rPr>
                <w:rFonts w:ascii="Times New Roman" w:hAnsi="Times New Roman" w:cs="Times New Roman"/>
                <w:sz w:val="24"/>
                <w:szCs w:val="24"/>
              </w:rPr>
            </w:pPr>
          </w:p>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1</w:t>
            </w:r>
          </w:p>
        </w:tc>
      </w:tr>
      <w:tr w:rsidR="00624F12" w:rsidRPr="00624F12" w:rsidTr="00DE0F83">
        <w:tblPrEx>
          <w:tblCellMar>
            <w:top w:w="0" w:type="dxa"/>
            <w:bottom w:w="0" w:type="dxa"/>
          </w:tblCellMar>
        </w:tblPrEx>
        <w:trPr>
          <w:trHeight w:val="1485"/>
        </w:trPr>
        <w:tc>
          <w:tcPr>
            <w:tcW w:w="53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4</w:t>
            </w:r>
          </w:p>
        </w:tc>
        <w:tc>
          <w:tcPr>
            <w:tcW w:w="300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Общая площадь объектов недвижимого имущества, находящаяся у учреждения на праве оперативного управления</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Кв.метров</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80,0</w:t>
            </w:r>
          </w:p>
        </w:tc>
        <w:tc>
          <w:tcPr>
            <w:tcW w:w="121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80,0</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80,0</w:t>
            </w:r>
          </w:p>
        </w:tc>
        <w:tc>
          <w:tcPr>
            <w:tcW w:w="17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80,0</w:t>
            </w:r>
          </w:p>
        </w:tc>
      </w:tr>
      <w:tr w:rsidR="00624F12" w:rsidRPr="00624F12" w:rsidTr="00DE0F83">
        <w:tblPrEx>
          <w:tblCellMar>
            <w:top w:w="0" w:type="dxa"/>
            <w:bottom w:w="0" w:type="dxa"/>
          </w:tblCellMar>
        </w:tblPrEx>
        <w:trPr>
          <w:trHeight w:val="645"/>
        </w:trPr>
        <w:tc>
          <w:tcPr>
            <w:tcW w:w="535" w:type="dxa"/>
          </w:tcPr>
          <w:p w:rsidR="00624F12" w:rsidRPr="00624F12" w:rsidRDefault="00624F12" w:rsidP="00624F12">
            <w:pPr>
              <w:spacing w:after="0" w:line="240" w:lineRule="auto"/>
              <w:rPr>
                <w:rFonts w:ascii="Times New Roman" w:hAnsi="Times New Roman" w:cs="Times New Roman"/>
                <w:sz w:val="24"/>
                <w:szCs w:val="24"/>
              </w:rPr>
            </w:pPr>
          </w:p>
        </w:tc>
        <w:tc>
          <w:tcPr>
            <w:tcW w:w="300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Общая площадь объектов недвижимого имущества, находящаяся у учреждения на праве оперативного управления, и переданного в аренду</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Кв.метров</w:t>
            </w:r>
          </w:p>
        </w:tc>
        <w:tc>
          <w:tcPr>
            <w:tcW w:w="1110" w:type="dxa"/>
          </w:tcPr>
          <w:p w:rsidR="00624F12" w:rsidRPr="00624F12" w:rsidRDefault="00624F12" w:rsidP="00624F12">
            <w:pPr>
              <w:spacing w:after="0" w:line="240" w:lineRule="auto"/>
              <w:rPr>
                <w:rFonts w:ascii="Times New Roman" w:hAnsi="Times New Roman" w:cs="Times New Roman"/>
                <w:sz w:val="24"/>
                <w:szCs w:val="24"/>
              </w:rPr>
            </w:pPr>
          </w:p>
        </w:tc>
        <w:tc>
          <w:tcPr>
            <w:tcW w:w="1218" w:type="dxa"/>
          </w:tcPr>
          <w:p w:rsidR="00624F12" w:rsidRPr="00624F12" w:rsidRDefault="00624F12" w:rsidP="00624F12">
            <w:pPr>
              <w:spacing w:after="0" w:line="240" w:lineRule="auto"/>
              <w:rPr>
                <w:rFonts w:ascii="Times New Roman" w:hAnsi="Times New Roman" w:cs="Times New Roman"/>
                <w:sz w:val="24"/>
                <w:szCs w:val="24"/>
              </w:rPr>
            </w:pPr>
          </w:p>
        </w:tc>
        <w:tc>
          <w:tcPr>
            <w:tcW w:w="1110" w:type="dxa"/>
          </w:tcPr>
          <w:p w:rsidR="00624F12" w:rsidRPr="00624F12" w:rsidRDefault="00624F12" w:rsidP="00624F12">
            <w:pPr>
              <w:spacing w:after="0" w:line="240" w:lineRule="auto"/>
              <w:rPr>
                <w:rFonts w:ascii="Times New Roman" w:hAnsi="Times New Roman" w:cs="Times New Roman"/>
                <w:sz w:val="24"/>
                <w:szCs w:val="24"/>
              </w:rPr>
            </w:pPr>
          </w:p>
        </w:tc>
        <w:tc>
          <w:tcPr>
            <w:tcW w:w="1756" w:type="dxa"/>
          </w:tcPr>
          <w:p w:rsidR="00624F12" w:rsidRPr="00624F12" w:rsidRDefault="00624F12" w:rsidP="00624F12">
            <w:pPr>
              <w:spacing w:after="0" w:line="240" w:lineRule="auto"/>
              <w:rPr>
                <w:rFonts w:ascii="Times New Roman" w:hAnsi="Times New Roman" w:cs="Times New Roman"/>
                <w:sz w:val="24"/>
                <w:szCs w:val="24"/>
              </w:rPr>
            </w:pPr>
          </w:p>
        </w:tc>
      </w:tr>
      <w:tr w:rsidR="00624F12" w:rsidRPr="00624F12" w:rsidTr="00DE0F83">
        <w:tblPrEx>
          <w:tblCellMar>
            <w:top w:w="0" w:type="dxa"/>
            <w:bottom w:w="0" w:type="dxa"/>
          </w:tblCellMar>
        </w:tblPrEx>
        <w:trPr>
          <w:trHeight w:val="1440"/>
        </w:trPr>
        <w:tc>
          <w:tcPr>
            <w:tcW w:w="535" w:type="dxa"/>
          </w:tcPr>
          <w:p w:rsidR="00624F12" w:rsidRPr="00624F12" w:rsidRDefault="00624F12" w:rsidP="00624F12">
            <w:pPr>
              <w:spacing w:after="0" w:line="240" w:lineRule="auto"/>
              <w:rPr>
                <w:rFonts w:ascii="Times New Roman" w:hAnsi="Times New Roman" w:cs="Times New Roman"/>
                <w:sz w:val="24"/>
                <w:szCs w:val="24"/>
              </w:rPr>
            </w:pPr>
          </w:p>
        </w:tc>
        <w:tc>
          <w:tcPr>
            <w:tcW w:w="3005"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Общая площадь объектов недвижимого имущества, находящаяся у учреждения на праве оперативного  управления, и переданного в безвозмездное пользование</w:t>
            </w:r>
          </w:p>
        </w:tc>
        <w:tc>
          <w:tcPr>
            <w:tcW w:w="1292"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Кв.метров</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218"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110"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c>
          <w:tcPr>
            <w:tcW w:w="1756" w:type="dxa"/>
          </w:tcPr>
          <w:p w:rsidR="00624F12" w:rsidRPr="00624F12" w:rsidRDefault="00624F12" w:rsidP="00624F12">
            <w:pPr>
              <w:spacing w:after="0" w:line="240" w:lineRule="auto"/>
              <w:rPr>
                <w:rFonts w:ascii="Times New Roman" w:hAnsi="Times New Roman" w:cs="Times New Roman"/>
                <w:sz w:val="24"/>
                <w:szCs w:val="24"/>
              </w:rPr>
            </w:pPr>
            <w:r w:rsidRPr="00624F12">
              <w:rPr>
                <w:rFonts w:ascii="Times New Roman" w:hAnsi="Times New Roman" w:cs="Times New Roman"/>
                <w:sz w:val="24"/>
                <w:szCs w:val="24"/>
              </w:rPr>
              <w:t>-</w:t>
            </w:r>
          </w:p>
        </w:tc>
      </w:tr>
    </w:tbl>
    <w:p w:rsidR="00624F12" w:rsidRPr="00624F12" w:rsidRDefault="00624F12" w:rsidP="00624F12">
      <w:pPr>
        <w:spacing w:after="0" w:line="240" w:lineRule="auto"/>
        <w:rPr>
          <w:rFonts w:ascii="Times New Roman" w:hAnsi="Times New Roman" w:cs="Times New Roman"/>
          <w:sz w:val="24"/>
          <w:szCs w:val="28"/>
        </w:rPr>
      </w:pPr>
      <w:r w:rsidRPr="00624F12">
        <w:rPr>
          <w:rFonts w:ascii="Times New Roman" w:hAnsi="Times New Roman" w:cs="Times New Roman"/>
          <w:sz w:val="24"/>
          <w:szCs w:val="28"/>
        </w:rPr>
        <w:t xml:space="preserve">Руководитель                 __________________  </w:t>
      </w:r>
      <w:r>
        <w:rPr>
          <w:rFonts w:ascii="Times New Roman" w:hAnsi="Times New Roman" w:cs="Times New Roman"/>
          <w:sz w:val="24"/>
          <w:szCs w:val="28"/>
        </w:rPr>
        <w:t xml:space="preserve">                                                            </w:t>
      </w:r>
      <w:r w:rsidRPr="00624F12">
        <w:rPr>
          <w:rFonts w:ascii="Times New Roman" w:hAnsi="Times New Roman" w:cs="Times New Roman"/>
          <w:sz w:val="24"/>
          <w:szCs w:val="28"/>
        </w:rPr>
        <w:t>Вишнякова С.В.</w:t>
      </w:r>
    </w:p>
    <w:p w:rsidR="00F249F1" w:rsidRPr="00DE0F83" w:rsidRDefault="00624F12" w:rsidP="00DE0F83">
      <w:pPr>
        <w:spacing w:after="0" w:line="240" w:lineRule="auto"/>
        <w:rPr>
          <w:rFonts w:ascii="Times New Roman" w:hAnsi="Times New Roman" w:cs="Times New Roman"/>
          <w:sz w:val="24"/>
          <w:szCs w:val="28"/>
        </w:rPr>
      </w:pPr>
      <w:r w:rsidRPr="00624F12">
        <w:rPr>
          <w:rFonts w:ascii="Times New Roman" w:hAnsi="Times New Roman" w:cs="Times New Roman"/>
          <w:sz w:val="24"/>
          <w:szCs w:val="28"/>
        </w:rPr>
        <w:t xml:space="preserve">Главный бухгалтер     ________________      </w:t>
      </w:r>
      <w:r>
        <w:rPr>
          <w:rFonts w:ascii="Times New Roman" w:hAnsi="Times New Roman" w:cs="Times New Roman"/>
          <w:sz w:val="24"/>
          <w:szCs w:val="28"/>
        </w:rPr>
        <w:t xml:space="preserve">                                                               </w:t>
      </w:r>
      <w:r w:rsidRPr="00624F12">
        <w:rPr>
          <w:rFonts w:ascii="Times New Roman" w:hAnsi="Times New Roman" w:cs="Times New Roman"/>
          <w:sz w:val="24"/>
          <w:szCs w:val="28"/>
        </w:rPr>
        <w:t xml:space="preserve">   Леванова  Т.Ф</w:t>
      </w:r>
      <w:r w:rsidR="00DE0F83">
        <w:rPr>
          <w:rFonts w:ascii="Times New Roman" w:hAnsi="Times New Roman" w:cs="Times New Roman"/>
          <w:sz w:val="24"/>
          <w:szCs w:val="28"/>
        </w:rPr>
        <w:t>.</w:t>
      </w:r>
    </w:p>
    <w:p w:rsidR="00AC2D4F" w:rsidRPr="003D7980" w:rsidRDefault="00AC2D4F" w:rsidP="002D5E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4556C" w:rsidRPr="002D5EF0" w:rsidRDefault="00C55E07" w:rsidP="002D5EF0">
      <w:pPr>
        <w:spacing w:after="0" w:line="240" w:lineRule="auto"/>
        <w:jc w:val="both"/>
        <w:rPr>
          <w:rFonts w:ascii="Times New Roman" w:hAnsi="Times New Roman" w:cs="Times New Roman"/>
          <w:sz w:val="32"/>
          <w:szCs w:val="28"/>
          <w:u w:val="single"/>
        </w:rPr>
      </w:pPr>
      <w:r w:rsidRPr="002D5EF0">
        <w:rPr>
          <w:rFonts w:ascii="Times New Roman" w:hAnsi="Times New Roman" w:cs="Times New Roman"/>
          <w:b/>
          <w:sz w:val="32"/>
          <w:szCs w:val="28"/>
          <w:u w:val="single"/>
        </w:rPr>
        <w:lastRenderedPageBreak/>
        <w:t>УПРАВЛЕНИЕ  СОЦИАЛЬНОЙ  ЗАЩИТЫ НАСЕЛЕНИЯ сообщает,  что</w:t>
      </w:r>
      <w:r w:rsidR="00AB07FA" w:rsidRPr="002D5EF0">
        <w:rPr>
          <w:rFonts w:ascii="Times New Roman" w:hAnsi="Times New Roman" w:cs="Times New Roman"/>
          <w:b/>
          <w:sz w:val="32"/>
          <w:szCs w:val="28"/>
          <w:u w:val="single"/>
        </w:rPr>
        <w:t xml:space="preserve"> с 1 января  2018 года  вступил в </w:t>
      </w:r>
      <w:r w:rsidR="000D5AED" w:rsidRPr="002D5EF0">
        <w:rPr>
          <w:rFonts w:ascii="Times New Roman" w:hAnsi="Times New Roman" w:cs="Times New Roman"/>
          <w:b/>
          <w:sz w:val="32"/>
          <w:szCs w:val="28"/>
          <w:u w:val="single"/>
        </w:rPr>
        <w:t>силу   Федеральный  Закон  от  28.12.2017 года № 418-ФЗ "О ежемесячных  выплатах  семьям, имеющим  детей»,  предусматривающий  оформление  ежемесячной  выплаты  в  связи  с  рождением ( усыновлением) первого  ребенка.</w:t>
      </w:r>
      <w:r w:rsidR="000D5AED" w:rsidRPr="002D5EF0">
        <w:rPr>
          <w:rFonts w:ascii="Times New Roman" w:hAnsi="Times New Roman" w:cs="Times New Roman"/>
          <w:sz w:val="32"/>
          <w:szCs w:val="28"/>
          <w:u w:val="single"/>
        </w:rPr>
        <w:t xml:space="preserve">  </w:t>
      </w:r>
    </w:p>
    <w:p w:rsidR="0054556C" w:rsidRDefault="002D5EF0" w:rsidP="0054556C">
      <w:pPr>
        <w:spacing w:after="0" w:line="240" w:lineRule="auto"/>
        <w:ind w:hanging="709"/>
        <w:jc w:val="both"/>
        <w:rPr>
          <w:rFonts w:ascii="Times New Roman" w:hAnsi="Times New Roman" w:cs="Times New Roman"/>
          <w:sz w:val="32"/>
          <w:szCs w:val="28"/>
        </w:rPr>
      </w:pPr>
      <w:r>
        <w:rPr>
          <w:rFonts w:ascii="Times New Roman" w:hAnsi="Times New Roman" w:cs="Times New Roman"/>
          <w:sz w:val="32"/>
          <w:szCs w:val="28"/>
        </w:rPr>
        <w:t xml:space="preserve">                      </w:t>
      </w:r>
      <w:r w:rsidR="000D5AED">
        <w:rPr>
          <w:rFonts w:ascii="Times New Roman" w:hAnsi="Times New Roman" w:cs="Times New Roman"/>
          <w:sz w:val="32"/>
          <w:szCs w:val="28"/>
        </w:rPr>
        <w:t>Категория  граждан,  имеющая  право  на  получение  ежемесячной выплаты  в  связи  с  рождением</w:t>
      </w:r>
      <w:r w:rsidR="0054556C">
        <w:rPr>
          <w:rFonts w:ascii="Times New Roman" w:hAnsi="Times New Roman" w:cs="Times New Roman"/>
          <w:sz w:val="32"/>
          <w:szCs w:val="28"/>
        </w:rPr>
        <w:t xml:space="preserve"> (усыновлением)   первого  ребенка:</w:t>
      </w:r>
    </w:p>
    <w:p w:rsidR="0054556C" w:rsidRDefault="002D5EF0" w:rsidP="0054556C">
      <w:pPr>
        <w:spacing w:after="0" w:line="240" w:lineRule="auto"/>
        <w:ind w:hanging="709"/>
        <w:jc w:val="both"/>
        <w:rPr>
          <w:rFonts w:ascii="Times New Roman" w:hAnsi="Times New Roman" w:cs="Times New Roman"/>
          <w:sz w:val="32"/>
          <w:szCs w:val="28"/>
        </w:rPr>
      </w:pPr>
      <w:r>
        <w:rPr>
          <w:rFonts w:ascii="Times New Roman" w:hAnsi="Times New Roman" w:cs="Times New Roman"/>
          <w:sz w:val="32"/>
          <w:szCs w:val="28"/>
        </w:rPr>
        <w:t xml:space="preserve">         </w:t>
      </w:r>
      <w:r w:rsidR="0054556C">
        <w:rPr>
          <w:rFonts w:ascii="Times New Roman" w:hAnsi="Times New Roman" w:cs="Times New Roman"/>
          <w:sz w:val="32"/>
          <w:szCs w:val="28"/>
        </w:rPr>
        <w:t>-  граждане  Российской  Федерации;</w:t>
      </w:r>
    </w:p>
    <w:p w:rsidR="0054556C" w:rsidRDefault="002D5EF0" w:rsidP="00AA28ED">
      <w:pPr>
        <w:spacing w:after="0" w:line="240" w:lineRule="auto"/>
        <w:ind w:hanging="284"/>
        <w:jc w:val="both"/>
        <w:rPr>
          <w:rFonts w:ascii="Times New Roman" w:hAnsi="Times New Roman" w:cs="Times New Roman"/>
          <w:sz w:val="32"/>
          <w:szCs w:val="28"/>
        </w:rPr>
      </w:pPr>
      <w:r>
        <w:rPr>
          <w:rFonts w:ascii="Times New Roman" w:hAnsi="Times New Roman" w:cs="Times New Roman"/>
          <w:sz w:val="32"/>
          <w:szCs w:val="28"/>
        </w:rPr>
        <w:t xml:space="preserve">    </w:t>
      </w:r>
      <w:r w:rsidR="0054556C">
        <w:rPr>
          <w:rFonts w:ascii="Times New Roman" w:hAnsi="Times New Roman" w:cs="Times New Roman"/>
          <w:sz w:val="32"/>
          <w:szCs w:val="28"/>
        </w:rPr>
        <w:t>-  постоянно  проживающие  на территории  Российской  Федерации;</w:t>
      </w:r>
    </w:p>
    <w:p w:rsidR="0054556C" w:rsidRDefault="002D5EF0" w:rsidP="0054556C">
      <w:pPr>
        <w:spacing w:after="0" w:line="240" w:lineRule="auto"/>
        <w:ind w:hanging="709"/>
        <w:jc w:val="both"/>
        <w:rPr>
          <w:rFonts w:ascii="Times New Roman" w:hAnsi="Times New Roman" w:cs="Times New Roman"/>
          <w:sz w:val="32"/>
          <w:szCs w:val="28"/>
        </w:rPr>
      </w:pPr>
      <w:r>
        <w:rPr>
          <w:rFonts w:ascii="Times New Roman" w:hAnsi="Times New Roman" w:cs="Times New Roman"/>
          <w:sz w:val="32"/>
          <w:szCs w:val="28"/>
        </w:rPr>
        <w:t xml:space="preserve">         </w:t>
      </w:r>
      <w:r w:rsidR="0054556C">
        <w:rPr>
          <w:rFonts w:ascii="Times New Roman" w:hAnsi="Times New Roman" w:cs="Times New Roman"/>
          <w:sz w:val="32"/>
          <w:szCs w:val="28"/>
        </w:rPr>
        <w:t>-  в  случае если  ребенок  рожден ( усыновлен)  начиная  с  1  января  2018  года;</w:t>
      </w:r>
    </w:p>
    <w:p w:rsidR="0054556C" w:rsidRDefault="002D5EF0" w:rsidP="0054556C">
      <w:pPr>
        <w:spacing w:after="0" w:line="240" w:lineRule="auto"/>
        <w:ind w:hanging="709"/>
        <w:jc w:val="both"/>
        <w:rPr>
          <w:rFonts w:ascii="Times New Roman" w:hAnsi="Times New Roman" w:cs="Times New Roman"/>
          <w:sz w:val="32"/>
          <w:szCs w:val="28"/>
        </w:rPr>
      </w:pPr>
      <w:r>
        <w:rPr>
          <w:rFonts w:ascii="Times New Roman" w:hAnsi="Times New Roman" w:cs="Times New Roman"/>
          <w:sz w:val="32"/>
          <w:szCs w:val="28"/>
        </w:rPr>
        <w:t xml:space="preserve">         </w:t>
      </w:r>
      <w:r w:rsidR="0054556C">
        <w:rPr>
          <w:rFonts w:ascii="Times New Roman" w:hAnsi="Times New Roman" w:cs="Times New Roman"/>
          <w:sz w:val="32"/>
          <w:szCs w:val="28"/>
        </w:rPr>
        <w:t>-  ребенок  является  гражданином  Ро</w:t>
      </w:r>
      <w:r w:rsidR="001C58E5">
        <w:rPr>
          <w:rFonts w:ascii="Times New Roman" w:hAnsi="Times New Roman" w:cs="Times New Roman"/>
          <w:sz w:val="32"/>
          <w:szCs w:val="28"/>
        </w:rPr>
        <w:t>ссийской  Федерации;</w:t>
      </w:r>
    </w:p>
    <w:p w:rsidR="00642DD9" w:rsidRDefault="002D5EF0" w:rsidP="00FF4760">
      <w:pPr>
        <w:spacing w:after="0" w:line="240" w:lineRule="auto"/>
        <w:ind w:hanging="709"/>
        <w:jc w:val="both"/>
        <w:rPr>
          <w:rFonts w:ascii="Times New Roman" w:hAnsi="Times New Roman" w:cs="Times New Roman"/>
          <w:sz w:val="32"/>
          <w:szCs w:val="28"/>
        </w:rPr>
      </w:pPr>
      <w:r>
        <w:rPr>
          <w:rFonts w:ascii="Times New Roman" w:hAnsi="Times New Roman" w:cs="Times New Roman"/>
          <w:sz w:val="32"/>
          <w:szCs w:val="28"/>
        </w:rPr>
        <w:t xml:space="preserve">         </w:t>
      </w:r>
      <w:r w:rsidR="001C58E5">
        <w:rPr>
          <w:rFonts w:ascii="Times New Roman" w:hAnsi="Times New Roman" w:cs="Times New Roman"/>
          <w:sz w:val="32"/>
          <w:szCs w:val="28"/>
        </w:rPr>
        <w:t>-  размер  среднедушевого  дохода  семьи  не  превышает  1,5- кратную  величину  прожиточного  минимума  трудоспособного населения,  за второй  квартал года,  предшествующего  году  обращения</w:t>
      </w:r>
      <w:r w:rsidR="00FF4760">
        <w:rPr>
          <w:rFonts w:ascii="Times New Roman" w:hAnsi="Times New Roman" w:cs="Times New Roman"/>
          <w:sz w:val="32"/>
          <w:szCs w:val="28"/>
        </w:rPr>
        <w:t xml:space="preserve">  за  назначением  указанной выплаты.  Ежемесячная  выплата  осуществляется  в  размере  прожиточного  минимума  для  детей  за  второй  квартал  года,  предшествующего  году  обращения  за  назначением  указанной  выплаты. Размер  пособия  с  1 января  2018  года – 10 390 </w:t>
      </w:r>
      <w:r w:rsidR="00FF180F">
        <w:rPr>
          <w:rFonts w:ascii="Times New Roman" w:hAnsi="Times New Roman" w:cs="Times New Roman"/>
          <w:sz w:val="32"/>
          <w:szCs w:val="28"/>
        </w:rPr>
        <w:t xml:space="preserve"> руб.</w:t>
      </w:r>
    </w:p>
    <w:p w:rsidR="00AA28ED" w:rsidRDefault="002D5EF0" w:rsidP="00AA28ED">
      <w:pPr>
        <w:spacing w:after="0" w:line="240" w:lineRule="auto"/>
        <w:ind w:hanging="709"/>
        <w:jc w:val="both"/>
        <w:rPr>
          <w:rFonts w:ascii="Times New Roman" w:hAnsi="Times New Roman" w:cs="Times New Roman"/>
          <w:sz w:val="32"/>
          <w:szCs w:val="28"/>
        </w:rPr>
      </w:pPr>
      <w:r>
        <w:rPr>
          <w:rFonts w:ascii="Times New Roman" w:hAnsi="Times New Roman" w:cs="Times New Roman"/>
          <w:sz w:val="32"/>
          <w:szCs w:val="28"/>
        </w:rPr>
        <w:t xml:space="preserve">         </w:t>
      </w:r>
      <w:r w:rsidR="00FF180F">
        <w:rPr>
          <w:rFonts w:ascii="Times New Roman" w:hAnsi="Times New Roman" w:cs="Times New Roman"/>
          <w:sz w:val="32"/>
          <w:szCs w:val="28"/>
        </w:rPr>
        <w:t>По  всем  интересующим  вопросам</w:t>
      </w:r>
      <w:r w:rsidR="004B516B">
        <w:rPr>
          <w:rFonts w:ascii="Times New Roman" w:hAnsi="Times New Roman" w:cs="Times New Roman"/>
          <w:sz w:val="32"/>
          <w:szCs w:val="28"/>
        </w:rPr>
        <w:t xml:space="preserve"> обращаться   по  телефону  3-11-35,  в  кабинет 1</w:t>
      </w:r>
      <w:r w:rsidR="00AA28ED">
        <w:rPr>
          <w:rFonts w:ascii="Times New Roman" w:hAnsi="Times New Roman" w:cs="Times New Roman"/>
          <w:sz w:val="32"/>
          <w:szCs w:val="28"/>
        </w:rPr>
        <w:t>01  управления  в  часы  приема в</w:t>
      </w:r>
      <w:r w:rsidR="004B516B">
        <w:rPr>
          <w:rFonts w:ascii="Times New Roman" w:hAnsi="Times New Roman" w:cs="Times New Roman"/>
          <w:sz w:val="32"/>
          <w:szCs w:val="28"/>
        </w:rPr>
        <w:t xml:space="preserve">  понедельник, вторник,  среда,  четверг,  с  9-00  до  13-00  и  14-00  до  17-00,  пятница  с  9-00  до  13-00.  Возможна  предварительная  запись  на  </w:t>
      </w:r>
      <w:r w:rsidR="00AA28ED">
        <w:rPr>
          <w:rFonts w:ascii="Times New Roman" w:hAnsi="Times New Roman" w:cs="Times New Roman"/>
          <w:sz w:val="32"/>
          <w:szCs w:val="28"/>
        </w:rPr>
        <w:t xml:space="preserve">прием/ тел. 3-11-35, </w:t>
      </w:r>
    </w:p>
    <w:p w:rsidR="00FF180F" w:rsidRDefault="002D5EF0" w:rsidP="00AA28ED">
      <w:pPr>
        <w:spacing w:after="0" w:line="240" w:lineRule="auto"/>
        <w:ind w:hanging="709"/>
        <w:jc w:val="both"/>
        <w:rPr>
          <w:rFonts w:ascii="Times New Roman" w:hAnsi="Times New Roman" w:cs="Times New Roman"/>
          <w:sz w:val="32"/>
          <w:szCs w:val="28"/>
        </w:rPr>
      </w:pPr>
      <w:r>
        <w:rPr>
          <w:rFonts w:ascii="Times New Roman" w:hAnsi="Times New Roman" w:cs="Times New Roman"/>
          <w:sz w:val="32"/>
          <w:szCs w:val="28"/>
        </w:rPr>
        <w:t xml:space="preserve">         </w:t>
      </w:r>
      <w:r w:rsidR="00AA28ED">
        <w:rPr>
          <w:rFonts w:ascii="Times New Roman" w:hAnsi="Times New Roman" w:cs="Times New Roman"/>
          <w:sz w:val="32"/>
          <w:szCs w:val="28"/>
        </w:rPr>
        <w:t>3-07-10/.</w:t>
      </w:r>
    </w:p>
    <w:p w:rsidR="00F249F1" w:rsidRDefault="002D5EF0" w:rsidP="00DE0F83">
      <w:pPr>
        <w:spacing w:after="0" w:line="240" w:lineRule="auto"/>
        <w:ind w:hanging="709"/>
        <w:jc w:val="both"/>
        <w:rPr>
          <w:rFonts w:ascii="Times New Roman" w:hAnsi="Times New Roman" w:cs="Times New Roman"/>
          <w:sz w:val="28"/>
          <w:szCs w:val="28"/>
        </w:rPr>
      </w:pPr>
      <w:r w:rsidRPr="002D5E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5EF0">
        <w:rPr>
          <w:rFonts w:ascii="Times New Roman" w:hAnsi="Times New Roman" w:cs="Times New Roman"/>
          <w:sz w:val="28"/>
          <w:szCs w:val="28"/>
        </w:rPr>
        <w:t xml:space="preserve"> </w:t>
      </w:r>
      <w:r w:rsidR="00AA28ED" w:rsidRPr="002D5EF0">
        <w:rPr>
          <w:rFonts w:ascii="Times New Roman" w:hAnsi="Times New Roman" w:cs="Times New Roman"/>
          <w:sz w:val="28"/>
          <w:szCs w:val="28"/>
        </w:rPr>
        <w:t>Замест</w:t>
      </w:r>
      <w:r>
        <w:rPr>
          <w:rFonts w:ascii="Times New Roman" w:hAnsi="Times New Roman" w:cs="Times New Roman"/>
          <w:sz w:val="28"/>
          <w:szCs w:val="28"/>
        </w:rPr>
        <w:t>итель  директора  Е.С. Полезнюк</w:t>
      </w:r>
    </w:p>
    <w:p w:rsidR="002D5EF0" w:rsidRPr="002D5EF0" w:rsidRDefault="002D5EF0" w:rsidP="00AA28ED">
      <w:pPr>
        <w:spacing w:after="0" w:line="240" w:lineRule="auto"/>
        <w:ind w:hanging="709"/>
        <w:jc w:val="both"/>
        <w:rPr>
          <w:rFonts w:ascii="Times New Roman" w:hAnsi="Times New Roman" w:cs="Times New Roman"/>
          <w:sz w:val="28"/>
          <w:szCs w:val="28"/>
        </w:rPr>
      </w:pPr>
      <w:r>
        <w:rPr>
          <w:rFonts w:ascii="Times New Roman" w:hAnsi="Times New Roman" w:cs="Times New Roman"/>
          <w:sz w:val="28"/>
          <w:szCs w:val="28"/>
        </w:rPr>
        <w:t>****************************************************************************</w:t>
      </w:r>
    </w:p>
    <w:p w:rsidR="00642DD9" w:rsidRPr="00610794" w:rsidRDefault="002D5EF0" w:rsidP="00642DD9">
      <w:pPr>
        <w:spacing w:after="0" w:line="240" w:lineRule="auto"/>
        <w:ind w:hanging="709"/>
        <w:rPr>
          <w:rFonts w:ascii="Arial Black" w:hAnsi="Arial Black"/>
          <w:b/>
          <w:i/>
          <w:sz w:val="32"/>
          <w:szCs w:val="28"/>
          <w:u w:val="single"/>
        </w:rPr>
      </w:pPr>
      <w:r w:rsidRPr="00610794">
        <w:rPr>
          <w:rFonts w:ascii="Times New Roman" w:hAnsi="Times New Roman" w:cs="Times New Roman"/>
          <w:b/>
          <w:sz w:val="24"/>
          <w:szCs w:val="32"/>
          <w:u w:val="single"/>
        </w:rPr>
        <w:t xml:space="preserve">                         </w:t>
      </w:r>
      <w:r w:rsidR="00642DD9" w:rsidRPr="00610794">
        <w:rPr>
          <w:rFonts w:ascii="Times New Roman" w:hAnsi="Times New Roman" w:cs="Times New Roman"/>
          <w:b/>
          <w:sz w:val="28"/>
          <w:szCs w:val="32"/>
          <w:u w:val="single"/>
        </w:rPr>
        <w:t>Поздравляем  всех  жителей  поселения,</w:t>
      </w:r>
      <w:r w:rsidR="00642DD9" w:rsidRPr="00610794">
        <w:rPr>
          <w:rFonts w:ascii="Arial Black" w:hAnsi="Arial Black"/>
          <w:b/>
          <w:i/>
          <w:sz w:val="36"/>
          <w:szCs w:val="28"/>
          <w:u w:val="single"/>
        </w:rPr>
        <w:t xml:space="preserve"> </w:t>
      </w:r>
      <w:r w:rsidR="00642DD9" w:rsidRPr="00610794">
        <w:rPr>
          <w:rFonts w:ascii="Times New Roman" w:hAnsi="Times New Roman" w:cs="Times New Roman"/>
          <w:b/>
          <w:sz w:val="28"/>
          <w:szCs w:val="32"/>
          <w:u w:val="single"/>
        </w:rPr>
        <w:t>родившихся в  марте</w:t>
      </w:r>
      <w:r w:rsidR="00642DD9" w:rsidRPr="00610794">
        <w:rPr>
          <w:rFonts w:ascii="Times New Roman" w:hAnsi="Times New Roman" w:cs="Times New Roman"/>
          <w:b/>
          <w:sz w:val="28"/>
          <w:szCs w:val="32"/>
        </w:rPr>
        <w:t xml:space="preserve"> </w:t>
      </w:r>
    </w:p>
    <w:p w:rsidR="00642DD9" w:rsidRPr="00610794" w:rsidRDefault="00642DD9" w:rsidP="00642DD9">
      <w:pPr>
        <w:spacing w:after="0"/>
        <w:jc w:val="center"/>
        <w:rPr>
          <w:rFonts w:ascii="Times New Roman" w:hAnsi="Times New Roman" w:cs="Times New Roman"/>
          <w:b/>
          <w:sz w:val="24"/>
        </w:rPr>
      </w:pPr>
      <w:r w:rsidRPr="00610794">
        <w:rPr>
          <w:rFonts w:ascii="Times New Roman" w:hAnsi="Times New Roman" w:cs="Times New Roman"/>
          <w:b/>
          <w:sz w:val="24"/>
        </w:rPr>
        <w:t>Желаем вам  добра, благополучия,</w:t>
      </w:r>
    </w:p>
    <w:p w:rsidR="00642DD9" w:rsidRPr="00610794" w:rsidRDefault="00642DD9" w:rsidP="00642DD9">
      <w:pPr>
        <w:spacing w:after="0"/>
        <w:jc w:val="center"/>
        <w:rPr>
          <w:rFonts w:ascii="Times New Roman" w:hAnsi="Times New Roman" w:cs="Times New Roman"/>
          <w:b/>
          <w:sz w:val="24"/>
        </w:rPr>
      </w:pPr>
      <w:r w:rsidRPr="00610794">
        <w:rPr>
          <w:rFonts w:ascii="Times New Roman" w:hAnsi="Times New Roman" w:cs="Times New Roman"/>
          <w:b/>
          <w:sz w:val="24"/>
        </w:rPr>
        <w:t xml:space="preserve">Удачи, вдохновения  и  сил, </w:t>
      </w:r>
    </w:p>
    <w:p w:rsidR="00642DD9" w:rsidRPr="00610794" w:rsidRDefault="00642DD9" w:rsidP="00642DD9">
      <w:pPr>
        <w:spacing w:after="0"/>
        <w:jc w:val="center"/>
        <w:rPr>
          <w:rFonts w:ascii="Times New Roman" w:hAnsi="Times New Roman" w:cs="Times New Roman"/>
          <w:b/>
          <w:sz w:val="24"/>
        </w:rPr>
      </w:pPr>
      <w:r w:rsidRPr="00610794">
        <w:rPr>
          <w:rFonts w:ascii="Times New Roman" w:hAnsi="Times New Roman" w:cs="Times New Roman"/>
          <w:b/>
          <w:sz w:val="24"/>
        </w:rPr>
        <w:t xml:space="preserve"> И  чтобы  каждый  день  грядущий  </w:t>
      </w:r>
    </w:p>
    <w:p w:rsidR="00642DD9" w:rsidRPr="00610794" w:rsidRDefault="00642DD9" w:rsidP="00642DD9">
      <w:pPr>
        <w:spacing w:after="0"/>
        <w:jc w:val="center"/>
        <w:rPr>
          <w:rFonts w:ascii="Times New Roman" w:hAnsi="Times New Roman" w:cs="Times New Roman"/>
          <w:b/>
          <w:sz w:val="24"/>
        </w:rPr>
      </w:pPr>
      <w:r w:rsidRPr="00610794">
        <w:rPr>
          <w:rFonts w:ascii="Times New Roman" w:hAnsi="Times New Roman" w:cs="Times New Roman"/>
          <w:b/>
          <w:sz w:val="24"/>
        </w:rPr>
        <w:t xml:space="preserve">    Везение  и  радость  приносил!</w:t>
      </w:r>
    </w:p>
    <w:p w:rsidR="00642DD9" w:rsidRPr="00610794" w:rsidRDefault="00642DD9" w:rsidP="00642DD9">
      <w:pPr>
        <w:spacing w:after="0"/>
        <w:jc w:val="center"/>
        <w:rPr>
          <w:rFonts w:ascii="Times New Roman" w:hAnsi="Times New Roman" w:cs="Times New Roman"/>
          <w:b/>
          <w:sz w:val="24"/>
        </w:rPr>
      </w:pPr>
      <w:r w:rsidRPr="00610794">
        <w:rPr>
          <w:rFonts w:ascii="Times New Roman" w:hAnsi="Times New Roman" w:cs="Times New Roman"/>
          <w:b/>
          <w:sz w:val="24"/>
        </w:rPr>
        <w:t xml:space="preserve">        Пусть  все  осуществляются  надежды,</w:t>
      </w:r>
    </w:p>
    <w:p w:rsidR="00642DD9" w:rsidRPr="00610794" w:rsidRDefault="00642DD9" w:rsidP="00642DD9">
      <w:pPr>
        <w:spacing w:after="0"/>
        <w:jc w:val="center"/>
        <w:rPr>
          <w:rFonts w:ascii="Times New Roman" w:hAnsi="Times New Roman" w:cs="Times New Roman"/>
          <w:b/>
          <w:sz w:val="24"/>
        </w:rPr>
      </w:pPr>
      <w:r w:rsidRPr="00610794">
        <w:rPr>
          <w:rFonts w:ascii="Times New Roman" w:hAnsi="Times New Roman" w:cs="Times New Roman"/>
          <w:b/>
          <w:sz w:val="24"/>
        </w:rPr>
        <w:t xml:space="preserve">        не  покидают  дружба  и  любовь, </w:t>
      </w:r>
    </w:p>
    <w:p w:rsidR="00642DD9" w:rsidRPr="00610794" w:rsidRDefault="00642DD9" w:rsidP="00642DD9">
      <w:pPr>
        <w:spacing w:after="0"/>
        <w:jc w:val="center"/>
        <w:rPr>
          <w:rFonts w:ascii="Times New Roman" w:hAnsi="Times New Roman" w:cs="Times New Roman"/>
          <w:b/>
          <w:sz w:val="24"/>
        </w:rPr>
      </w:pPr>
      <w:r w:rsidRPr="00610794">
        <w:rPr>
          <w:rFonts w:ascii="Times New Roman" w:hAnsi="Times New Roman" w:cs="Times New Roman"/>
          <w:b/>
          <w:sz w:val="24"/>
        </w:rPr>
        <w:t>все  планы  исполняются  успешно</w:t>
      </w:r>
    </w:p>
    <w:p w:rsidR="00642DD9" w:rsidRPr="00610794" w:rsidRDefault="00610794" w:rsidP="00642DD9">
      <w:pPr>
        <w:spacing w:after="0"/>
        <w:jc w:val="center"/>
        <w:rPr>
          <w:rFonts w:ascii="Times New Roman" w:hAnsi="Times New Roman" w:cs="Times New Roman"/>
          <w:b/>
          <w:sz w:val="24"/>
        </w:rPr>
      </w:pPr>
      <w:r w:rsidRPr="00610794">
        <w:rPr>
          <w:rFonts w:ascii="Times New Roman" w:hAnsi="Times New Roman" w:cs="Times New Roman"/>
          <w:b/>
          <w:sz w:val="24"/>
        </w:rPr>
        <w:t xml:space="preserve">       </w:t>
      </w:r>
      <w:r w:rsidR="00642DD9" w:rsidRPr="00610794">
        <w:rPr>
          <w:rFonts w:ascii="Times New Roman" w:hAnsi="Times New Roman" w:cs="Times New Roman"/>
          <w:b/>
          <w:sz w:val="24"/>
        </w:rPr>
        <w:t xml:space="preserve">  и  счастье в  дом  приходит  вновь  и  вновь.</w:t>
      </w:r>
    </w:p>
    <w:p w:rsidR="00642DD9" w:rsidRPr="00610794" w:rsidRDefault="00642DD9" w:rsidP="00642DD9">
      <w:pPr>
        <w:spacing w:after="0"/>
        <w:jc w:val="center"/>
        <w:rPr>
          <w:rFonts w:ascii="Times New Roman" w:hAnsi="Times New Roman" w:cs="Times New Roman"/>
          <w:sz w:val="20"/>
        </w:rPr>
      </w:pPr>
      <w:r w:rsidRPr="00610794">
        <w:rPr>
          <w:rFonts w:ascii="Times New Roman" w:hAnsi="Times New Roman" w:cs="Times New Roman"/>
          <w:sz w:val="20"/>
        </w:rPr>
        <w:t>-------------------------------------------------------------------------------------------------------------------------------</w:t>
      </w:r>
    </w:p>
    <w:p w:rsidR="00610794" w:rsidRPr="00610794" w:rsidRDefault="00642DD9" w:rsidP="00610794">
      <w:pPr>
        <w:spacing w:after="0" w:line="240" w:lineRule="auto"/>
        <w:ind w:left="360"/>
        <w:jc w:val="center"/>
        <w:rPr>
          <w:rFonts w:ascii="Times New Roman" w:hAnsi="Times New Roman" w:cs="Times New Roman"/>
          <w:b/>
          <w:sz w:val="36"/>
          <w:szCs w:val="28"/>
          <w:u w:val="single"/>
        </w:rPr>
      </w:pPr>
      <w:r w:rsidRPr="00610794">
        <w:rPr>
          <w:rFonts w:ascii="Times New Roman" w:hAnsi="Times New Roman" w:cs="Times New Roman"/>
          <w:b/>
          <w:sz w:val="36"/>
          <w:szCs w:val="28"/>
          <w:u w:val="single"/>
        </w:rPr>
        <w:t>Объявление.</w:t>
      </w:r>
    </w:p>
    <w:p w:rsidR="00642DD9" w:rsidRPr="00DE0F83" w:rsidRDefault="00642DD9" w:rsidP="00DE0F83">
      <w:pPr>
        <w:spacing w:after="0" w:line="240" w:lineRule="auto"/>
        <w:ind w:left="360"/>
        <w:jc w:val="center"/>
        <w:rPr>
          <w:rFonts w:ascii="Times New Roman" w:hAnsi="Times New Roman" w:cs="Times New Roman"/>
          <w:b/>
          <w:sz w:val="36"/>
          <w:szCs w:val="28"/>
          <w:u w:val="single"/>
        </w:rPr>
      </w:pPr>
      <w:r w:rsidRPr="00DE0F83">
        <w:rPr>
          <w:rFonts w:ascii="Times New Roman" w:hAnsi="Times New Roman" w:cs="Times New Roman"/>
          <w:b/>
          <w:sz w:val="28"/>
          <w:szCs w:val="28"/>
          <w:u w:val="single"/>
        </w:rPr>
        <w:t>Уважаемые  жители  поселения!Убедительно  просим  вас  вывозить  бытовые  отходы  мусор  на   отведенную  под свалку территорию ( бывшее   подсобное  хозяйство). Только  совместными  усилиями  мы сохраним  наш  поселок  в  чистоте.</w:t>
      </w:r>
    </w:p>
    <w:tbl>
      <w:tblPr>
        <w:tblStyle w:val="a9"/>
        <w:tblW w:w="0" w:type="auto"/>
        <w:tblLook w:val="04A0"/>
      </w:tblPr>
      <w:tblGrid>
        <w:gridCol w:w="10279"/>
      </w:tblGrid>
      <w:tr w:rsidR="00642DD9" w:rsidRPr="0089186E" w:rsidTr="005220B1">
        <w:tc>
          <w:tcPr>
            <w:tcW w:w="10565" w:type="dxa"/>
          </w:tcPr>
          <w:p w:rsidR="00642DD9" w:rsidRPr="0089186E" w:rsidRDefault="00642DD9" w:rsidP="005220B1">
            <w:pPr>
              <w:pStyle w:val="Style1"/>
              <w:widowControl/>
              <w:spacing w:line="278" w:lineRule="exact"/>
              <w:rPr>
                <w:rStyle w:val="FontStyle11"/>
                <w:rFonts w:ascii="Times New Roman" w:hAnsi="Times New Roman" w:cs="Times New Roman"/>
                <w:b/>
                <w:sz w:val="28"/>
              </w:rPr>
            </w:pPr>
            <w:r w:rsidRPr="00610794">
              <w:rPr>
                <w:rStyle w:val="FontStyle11"/>
                <w:rFonts w:ascii="Times New Roman" w:hAnsi="Times New Roman" w:cs="Times New Roman"/>
                <w:b/>
                <w:sz w:val="44"/>
              </w:rPr>
              <w:lastRenderedPageBreak/>
              <w:t>Элементарные правила пожарной</w:t>
            </w:r>
            <w:r w:rsidRPr="00610794">
              <w:rPr>
                <w:rStyle w:val="FontStyle11"/>
                <w:rFonts w:ascii="Times New Roman" w:hAnsi="Times New Roman" w:cs="Times New Roman"/>
                <w:sz w:val="44"/>
              </w:rPr>
              <w:t xml:space="preserve"> </w:t>
            </w:r>
            <w:r w:rsidRPr="00610794">
              <w:rPr>
                <w:rStyle w:val="FontStyle11"/>
                <w:rFonts w:ascii="Times New Roman" w:hAnsi="Times New Roman" w:cs="Times New Roman"/>
                <w:b/>
                <w:sz w:val="44"/>
              </w:rPr>
              <w:t>безопасности,  которые необходимо соблюдать, чтобы избежать огненной беды!!!</w:t>
            </w:r>
          </w:p>
        </w:tc>
      </w:tr>
    </w:tbl>
    <w:p w:rsidR="00642DD9" w:rsidRPr="00FB38ED" w:rsidRDefault="00642DD9" w:rsidP="00642DD9">
      <w:pPr>
        <w:pStyle w:val="Style2"/>
        <w:widowControl/>
        <w:numPr>
          <w:ilvl w:val="0"/>
          <w:numId w:val="1"/>
        </w:numPr>
        <w:tabs>
          <w:tab w:val="left" w:pos="336"/>
        </w:tabs>
        <w:spacing w:before="278" w:line="274" w:lineRule="exact"/>
        <w:ind w:left="336" w:right="58" w:hanging="336"/>
        <w:rPr>
          <w:rStyle w:val="FontStyle11"/>
          <w:rFonts w:ascii="Times New Roman" w:hAnsi="Times New Roman" w:cs="Times New Roman"/>
          <w:sz w:val="28"/>
          <w:szCs w:val="28"/>
        </w:rPr>
      </w:pPr>
      <w:r>
        <w:rPr>
          <w:rStyle w:val="FontStyle11"/>
          <w:rFonts w:ascii="Times New Roman" w:hAnsi="Times New Roman" w:cs="Times New Roman"/>
          <w:sz w:val="28"/>
          <w:szCs w:val="28"/>
        </w:rPr>
        <w:t>Своевременно очищать</w:t>
      </w:r>
      <w:r w:rsidRPr="00FB38ED">
        <w:rPr>
          <w:rStyle w:val="FontStyle11"/>
          <w:rFonts w:ascii="Times New Roman" w:hAnsi="Times New Roman" w:cs="Times New Roman"/>
          <w:sz w:val="28"/>
          <w:szCs w:val="28"/>
        </w:rPr>
        <w:t xml:space="preserve"> территорию, прилегающую к жилому дому, от мусора, горючих отходов, опавших листьев и сухой травы</w:t>
      </w:r>
      <w:r>
        <w:rPr>
          <w:rStyle w:val="FontStyle11"/>
          <w:rFonts w:ascii="Times New Roman" w:hAnsi="Times New Roman" w:cs="Times New Roman"/>
          <w:sz w:val="28"/>
          <w:szCs w:val="28"/>
        </w:rPr>
        <w:t xml:space="preserve"> </w:t>
      </w:r>
      <w:r w:rsidRPr="00FB38ED">
        <w:rPr>
          <w:rStyle w:val="FontStyle11"/>
          <w:rFonts w:ascii="Times New Roman" w:hAnsi="Times New Roman" w:cs="Times New Roman"/>
          <w:sz w:val="28"/>
          <w:szCs w:val="28"/>
        </w:rPr>
        <w:t>.</w:t>
      </w:r>
      <w:r>
        <w:rPr>
          <w:rStyle w:val="FontStyle11"/>
          <w:rFonts w:ascii="Times New Roman" w:hAnsi="Times New Roman" w:cs="Times New Roman"/>
          <w:sz w:val="28"/>
          <w:szCs w:val="28"/>
        </w:rPr>
        <w:t xml:space="preserve">( </w:t>
      </w:r>
      <w:r w:rsidRPr="00FB38ED">
        <w:rPr>
          <w:rStyle w:val="FontStyle11"/>
          <w:rFonts w:ascii="Times New Roman" w:hAnsi="Times New Roman" w:cs="Times New Roman"/>
          <w:sz w:val="28"/>
          <w:szCs w:val="28"/>
        </w:rPr>
        <w:t xml:space="preserve"> Сжигать это категорически</w:t>
      </w:r>
    </w:p>
    <w:p w:rsidR="00642DD9" w:rsidRPr="00FB38ED" w:rsidRDefault="00642DD9" w:rsidP="00642DD9">
      <w:pPr>
        <w:pStyle w:val="Style1"/>
        <w:widowControl/>
        <w:spacing w:line="278" w:lineRule="exact"/>
        <w:ind w:left="346"/>
        <w:jc w:val="left"/>
        <w:rPr>
          <w:rStyle w:val="FontStyle11"/>
          <w:rFonts w:ascii="Times New Roman" w:hAnsi="Times New Roman" w:cs="Times New Roman"/>
          <w:sz w:val="28"/>
          <w:szCs w:val="28"/>
        </w:rPr>
      </w:pPr>
      <w:r w:rsidRPr="00FB38ED">
        <w:rPr>
          <w:rStyle w:val="FontStyle11"/>
          <w:rFonts w:ascii="Times New Roman" w:hAnsi="Times New Roman" w:cs="Times New Roman"/>
          <w:sz w:val="28"/>
          <w:szCs w:val="28"/>
        </w:rPr>
        <w:t>запрещается</w:t>
      </w:r>
      <w:r>
        <w:rPr>
          <w:rStyle w:val="FontStyle11"/>
          <w:rFonts w:ascii="Times New Roman" w:hAnsi="Times New Roman" w:cs="Times New Roman"/>
          <w:sz w:val="28"/>
          <w:szCs w:val="28"/>
        </w:rPr>
        <w:t>)</w:t>
      </w:r>
      <w:r w:rsidRPr="00FB38ED">
        <w:rPr>
          <w:rStyle w:val="FontStyle11"/>
          <w:rFonts w:ascii="Times New Roman" w:hAnsi="Times New Roman" w:cs="Times New Roman"/>
          <w:sz w:val="28"/>
          <w:szCs w:val="28"/>
        </w:rPr>
        <w:t>.</w:t>
      </w:r>
    </w:p>
    <w:p w:rsidR="00642DD9" w:rsidRPr="00FB38ED" w:rsidRDefault="00642DD9" w:rsidP="00642DD9">
      <w:pPr>
        <w:pStyle w:val="Style2"/>
        <w:widowControl/>
        <w:numPr>
          <w:ilvl w:val="0"/>
          <w:numId w:val="1"/>
        </w:numPr>
        <w:tabs>
          <w:tab w:val="left" w:pos="336"/>
        </w:tabs>
        <w:spacing w:line="278" w:lineRule="exact"/>
        <w:jc w:val="left"/>
        <w:rPr>
          <w:rStyle w:val="FontStyle11"/>
          <w:rFonts w:ascii="Times New Roman" w:hAnsi="Times New Roman" w:cs="Times New Roman"/>
          <w:sz w:val="28"/>
          <w:szCs w:val="28"/>
        </w:rPr>
      </w:pPr>
      <w:r>
        <w:rPr>
          <w:rStyle w:val="FontStyle11"/>
          <w:rFonts w:ascii="Times New Roman" w:hAnsi="Times New Roman" w:cs="Times New Roman"/>
          <w:sz w:val="28"/>
          <w:szCs w:val="28"/>
        </w:rPr>
        <w:t>Своевременно заменять</w:t>
      </w:r>
      <w:r w:rsidRPr="00FB38ED">
        <w:rPr>
          <w:rStyle w:val="FontStyle11"/>
          <w:rFonts w:ascii="Times New Roman" w:hAnsi="Times New Roman" w:cs="Times New Roman"/>
          <w:sz w:val="28"/>
          <w:szCs w:val="28"/>
        </w:rPr>
        <w:t xml:space="preserve"> оголённые и ветхие электрические провода.</w:t>
      </w:r>
    </w:p>
    <w:p w:rsidR="00642DD9" w:rsidRPr="00FB38ED" w:rsidRDefault="00642DD9" w:rsidP="00642DD9">
      <w:pPr>
        <w:pStyle w:val="Style2"/>
        <w:widowControl/>
        <w:numPr>
          <w:ilvl w:val="0"/>
          <w:numId w:val="1"/>
        </w:numPr>
        <w:tabs>
          <w:tab w:val="left" w:pos="336"/>
        </w:tabs>
        <w:spacing w:line="278" w:lineRule="exact"/>
        <w:ind w:left="336" w:right="53" w:hanging="336"/>
        <w:rPr>
          <w:rStyle w:val="FontStyle11"/>
          <w:rFonts w:ascii="Times New Roman" w:hAnsi="Times New Roman" w:cs="Times New Roman"/>
          <w:sz w:val="28"/>
          <w:szCs w:val="28"/>
        </w:rPr>
      </w:pPr>
      <w:r w:rsidRPr="00FB38ED">
        <w:rPr>
          <w:rStyle w:val="FontStyle11"/>
          <w:rFonts w:ascii="Times New Roman" w:hAnsi="Times New Roman" w:cs="Times New Roman"/>
          <w:sz w:val="28"/>
          <w:szCs w:val="28"/>
        </w:rPr>
        <w:t>Соединение электрических проводов необходимо производить путём пропайки или опрессовки.</w:t>
      </w:r>
    </w:p>
    <w:p w:rsidR="00642DD9" w:rsidRPr="00FB38ED" w:rsidRDefault="00642DD9" w:rsidP="00642DD9">
      <w:pPr>
        <w:pStyle w:val="Style2"/>
        <w:widowControl/>
        <w:numPr>
          <w:ilvl w:val="0"/>
          <w:numId w:val="1"/>
        </w:numPr>
        <w:tabs>
          <w:tab w:val="left" w:pos="336"/>
        </w:tabs>
        <w:spacing w:line="278" w:lineRule="exact"/>
        <w:ind w:left="336" w:right="43" w:hanging="336"/>
        <w:rPr>
          <w:rStyle w:val="FontStyle11"/>
          <w:rFonts w:ascii="Times New Roman" w:hAnsi="Times New Roman" w:cs="Times New Roman"/>
          <w:sz w:val="28"/>
          <w:szCs w:val="28"/>
        </w:rPr>
      </w:pPr>
      <w:r>
        <w:rPr>
          <w:rStyle w:val="FontStyle11"/>
          <w:rFonts w:ascii="Times New Roman" w:hAnsi="Times New Roman" w:cs="Times New Roman"/>
          <w:sz w:val="28"/>
          <w:szCs w:val="28"/>
        </w:rPr>
        <w:t xml:space="preserve">Не допускать </w:t>
      </w:r>
      <w:r w:rsidRPr="00FB38ED">
        <w:rPr>
          <w:rStyle w:val="FontStyle11"/>
          <w:rFonts w:ascii="Times New Roman" w:hAnsi="Times New Roman" w:cs="Times New Roman"/>
          <w:sz w:val="28"/>
          <w:szCs w:val="28"/>
        </w:rPr>
        <w:t>устройства временных самодельных электросетей в помещениях.</w:t>
      </w:r>
    </w:p>
    <w:p w:rsidR="00642DD9" w:rsidRPr="00FB38ED" w:rsidRDefault="00642DD9" w:rsidP="00642DD9">
      <w:pPr>
        <w:pStyle w:val="Style2"/>
        <w:widowControl/>
        <w:numPr>
          <w:ilvl w:val="0"/>
          <w:numId w:val="1"/>
        </w:numPr>
        <w:tabs>
          <w:tab w:val="left" w:pos="336"/>
        </w:tabs>
        <w:spacing w:line="278" w:lineRule="exact"/>
        <w:ind w:left="336" w:right="53" w:hanging="336"/>
        <w:rPr>
          <w:rStyle w:val="FontStyle11"/>
          <w:rFonts w:ascii="Times New Roman" w:hAnsi="Times New Roman" w:cs="Times New Roman"/>
          <w:sz w:val="28"/>
          <w:szCs w:val="28"/>
        </w:rPr>
      </w:pPr>
      <w:r>
        <w:rPr>
          <w:rStyle w:val="FontStyle11"/>
          <w:rFonts w:ascii="Times New Roman" w:hAnsi="Times New Roman" w:cs="Times New Roman"/>
          <w:sz w:val="28"/>
          <w:szCs w:val="28"/>
        </w:rPr>
        <w:t>Содержать</w:t>
      </w:r>
      <w:r w:rsidRPr="00FB38ED">
        <w:rPr>
          <w:rStyle w:val="FontStyle11"/>
          <w:rFonts w:ascii="Times New Roman" w:hAnsi="Times New Roman" w:cs="Times New Roman"/>
          <w:sz w:val="28"/>
          <w:szCs w:val="28"/>
        </w:rPr>
        <w:t xml:space="preserve"> в исправном состоянии выключатели, вилки, розетки электроснабжения и электроприборов.</w:t>
      </w:r>
    </w:p>
    <w:p w:rsidR="00642DD9" w:rsidRPr="00FB38ED" w:rsidRDefault="00642DD9" w:rsidP="00642DD9">
      <w:pPr>
        <w:pStyle w:val="Style2"/>
        <w:widowControl/>
        <w:numPr>
          <w:ilvl w:val="0"/>
          <w:numId w:val="1"/>
        </w:numPr>
        <w:tabs>
          <w:tab w:val="left" w:pos="336"/>
        </w:tabs>
        <w:spacing w:line="278" w:lineRule="exact"/>
        <w:ind w:left="336" w:right="43" w:hanging="336"/>
        <w:rPr>
          <w:rStyle w:val="FontStyle11"/>
          <w:rFonts w:ascii="Times New Roman" w:hAnsi="Times New Roman" w:cs="Times New Roman"/>
          <w:sz w:val="28"/>
          <w:szCs w:val="28"/>
        </w:rPr>
      </w:pPr>
      <w:r>
        <w:rPr>
          <w:rStyle w:val="FontStyle11"/>
          <w:rFonts w:ascii="Times New Roman" w:hAnsi="Times New Roman" w:cs="Times New Roman"/>
          <w:sz w:val="28"/>
          <w:szCs w:val="28"/>
        </w:rPr>
        <w:t>Не перегружать электросеть (не подключать</w:t>
      </w:r>
      <w:r w:rsidRPr="00FB38ED">
        <w:rPr>
          <w:rStyle w:val="FontStyle11"/>
          <w:rFonts w:ascii="Times New Roman" w:hAnsi="Times New Roman" w:cs="Times New Roman"/>
          <w:sz w:val="28"/>
          <w:szCs w:val="28"/>
        </w:rPr>
        <w:t xml:space="preserve"> к одной розетке большое количество электроприборов).</w:t>
      </w:r>
    </w:p>
    <w:p w:rsidR="00642DD9" w:rsidRPr="00FB38ED" w:rsidRDefault="00642DD9" w:rsidP="00642DD9">
      <w:pPr>
        <w:pStyle w:val="Style2"/>
        <w:widowControl/>
        <w:numPr>
          <w:ilvl w:val="0"/>
          <w:numId w:val="1"/>
        </w:numPr>
        <w:tabs>
          <w:tab w:val="left" w:pos="336"/>
        </w:tabs>
        <w:spacing w:line="278" w:lineRule="exact"/>
        <w:ind w:left="336" w:right="34" w:hanging="336"/>
        <w:rPr>
          <w:rStyle w:val="FontStyle11"/>
          <w:rFonts w:ascii="Times New Roman" w:hAnsi="Times New Roman" w:cs="Times New Roman"/>
          <w:sz w:val="28"/>
          <w:szCs w:val="28"/>
        </w:rPr>
      </w:pPr>
      <w:r>
        <w:rPr>
          <w:rStyle w:val="FontStyle11"/>
          <w:rFonts w:ascii="Times New Roman" w:hAnsi="Times New Roman" w:cs="Times New Roman"/>
          <w:sz w:val="28"/>
          <w:szCs w:val="28"/>
        </w:rPr>
        <w:t>Не оставлять</w:t>
      </w:r>
      <w:r w:rsidRPr="00FB38ED">
        <w:rPr>
          <w:rStyle w:val="FontStyle11"/>
          <w:rFonts w:ascii="Times New Roman" w:hAnsi="Times New Roman" w:cs="Times New Roman"/>
          <w:sz w:val="28"/>
          <w:szCs w:val="28"/>
        </w:rPr>
        <w:t xml:space="preserve"> включенные электронагревательные приборы без присмотра.</w:t>
      </w:r>
    </w:p>
    <w:p w:rsidR="00642DD9" w:rsidRPr="00FB38ED" w:rsidRDefault="00642DD9" w:rsidP="00642DD9">
      <w:pPr>
        <w:pStyle w:val="Style2"/>
        <w:widowControl/>
        <w:numPr>
          <w:ilvl w:val="0"/>
          <w:numId w:val="1"/>
        </w:numPr>
        <w:tabs>
          <w:tab w:val="left" w:pos="336"/>
        </w:tabs>
        <w:spacing w:line="278" w:lineRule="exact"/>
        <w:ind w:left="336" w:right="38" w:hanging="336"/>
        <w:rPr>
          <w:rStyle w:val="FontStyle11"/>
          <w:rFonts w:ascii="Times New Roman" w:hAnsi="Times New Roman" w:cs="Times New Roman"/>
          <w:sz w:val="28"/>
          <w:szCs w:val="28"/>
        </w:rPr>
      </w:pPr>
      <w:r w:rsidRPr="00FB38ED">
        <w:rPr>
          <w:rStyle w:val="FontStyle11"/>
          <w:rFonts w:ascii="Times New Roman" w:hAnsi="Times New Roman" w:cs="Times New Roman"/>
          <w:sz w:val="28"/>
          <w:szCs w:val="28"/>
        </w:rPr>
        <w:t xml:space="preserve">Не </w:t>
      </w:r>
      <w:r>
        <w:rPr>
          <w:rStyle w:val="FontStyle11"/>
          <w:rFonts w:ascii="Times New Roman" w:hAnsi="Times New Roman" w:cs="Times New Roman"/>
          <w:sz w:val="28"/>
          <w:szCs w:val="28"/>
        </w:rPr>
        <w:t>устанавливать</w:t>
      </w:r>
      <w:r w:rsidRPr="00FB38ED">
        <w:rPr>
          <w:rStyle w:val="FontStyle11"/>
          <w:rFonts w:ascii="Times New Roman" w:hAnsi="Times New Roman" w:cs="Times New Roman"/>
          <w:sz w:val="28"/>
          <w:szCs w:val="28"/>
        </w:rPr>
        <w:t xml:space="preserve"> электронагревательные приборы вблизи горючих предметов и материалов.</w:t>
      </w:r>
    </w:p>
    <w:p w:rsidR="00642DD9" w:rsidRPr="00FB38ED" w:rsidRDefault="00642DD9" w:rsidP="00642DD9">
      <w:pPr>
        <w:pStyle w:val="Style2"/>
        <w:widowControl/>
        <w:numPr>
          <w:ilvl w:val="0"/>
          <w:numId w:val="1"/>
        </w:numPr>
        <w:tabs>
          <w:tab w:val="left" w:pos="336"/>
        </w:tabs>
        <w:spacing w:line="278" w:lineRule="exact"/>
        <w:ind w:left="336" w:right="24" w:hanging="336"/>
        <w:rPr>
          <w:rStyle w:val="FontStyle11"/>
          <w:rFonts w:ascii="Times New Roman" w:hAnsi="Times New Roman" w:cs="Times New Roman"/>
          <w:sz w:val="28"/>
          <w:szCs w:val="28"/>
        </w:rPr>
      </w:pPr>
      <w:r>
        <w:rPr>
          <w:rStyle w:val="FontStyle11"/>
          <w:rFonts w:ascii="Times New Roman" w:hAnsi="Times New Roman" w:cs="Times New Roman"/>
          <w:sz w:val="28"/>
          <w:szCs w:val="28"/>
        </w:rPr>
        <w:t>Не допускать</w:t>
      </w:r>
      <w:r w:rsidRPr="00FB38ED">
        <w:rPr>
          <w:rStyle w:val="FontStyle11"/>
          <w:rFonts w:ascii="Times New Roman" w:hAnsi="Times New Roman" w:cs="Times New Roman"/>
          <w:sz w:val="28"/>
          <w:szCs w:val="28"/>
        </w:rPr>
        <w:t xml:space="preserve"> эксплуатации самодельных (кустарных) электронагревательных приборов.</w:t>
      </w:r>
    </w:p>
    <w:p w:rsidR="00642DD9" w:rsidRPr="00FB38ED" w:rsidRDefault="00642DD9" w:rsidP="00642DD9">
      <w:pPr>
        <w:pStyle w:val="Style2"/>
        <w:widowControl/>
        <w:numPr>
          <w:ilvl w:val="0"/>
          <w:numId w:val="1"/>
        </w:numPr>
        <w:tabs>
          <w:tab w:val="left" w:pos="336"/>
        </w:tabs>
        <w:spacing w:line="278" w:lineRule="exact"/>
        <w:ind w:left="336" w:right="19" w:hanging="336"/>
        <w:rPr>
          <w:rStyle w:val="FontStyle11"/>
          <w:rFonts w:ascii="Times New Roman" w:hAnsi="Times New Roman" w:cs="Times New Roman"/>
          <w:sz w:val="28"/>
          <w:szCs w:val="28"/>
        </w:rPr>
      </w:pPr>
      <w:r>
        <w:rPr>
          <w:rStyle w:val="FontStyle11"/>
          <w:rFonts w:ascii="Times New Roman" w:hAnsi="Times New Roman" w:cs="Times New Roman"/>
          <w:sz w:val="28"/>
          <w:szCs w:val="28"/>
        </w:rPr>
        <w:t>Не допускать</w:t>
      </w:r>
      <w:r w:rsidRPr="00FB38ED">
        <w:rPr>
          <w:rStyle w:val="FontStyle11"/>
          <w:rFonts w:ascii="Times New Roman" w:hAnsi="Times New Roman" w:cs="Times New Roman"/>
          <w:sz w:val="28"/>
          <w:szCs w:val="28"/>
        </w:rPr>
        <w:t xml:space="preserve"> эксплуатацию электронагревательных приборов без несгораемых подставок.</w:t>
      </w:r>
    </w:p>
    <w:p w:rsidR="00642DD9" w:rsidRPr="00FB38ED" w:rsidRDefault="00642DD9" w:rsidP="00642DD9">
      <w:pPr>
        <w:pStyle w:val="Style2"/>
        <w:widowControl/>
        <w:numPr>
          <w:ilvl w:val="0"/>
          <w:numId w:val="1"/>
        </w:numPr>
        <w:tabs>
          <w:tab w:val="left" w:pos="336"/>
        </w:tabs>
        <w:spacing w:line="278" w:lineRule="exact"/>
        <w:ind w:left="336" w:right="24" w:hanging="336"/>
        <w:rPr>
          <w:rStyle w:val="FontStyle11"/>
          <w:rFonts w:ascii="Times New Roman" w:hAnsi="Times New Roman" w:cs="Times New Roman"/>
          <w:sz w:val="28"/>
          <w:szCs w:val="28"/>
        </w:rPr>
      </w:pPr>
      <w:r w:rsidRPr="00FB38ED">
        <w:rPr>
          <w:rStyle w:val="FontStyle11"/>
          <w:rFonts w:ascii="Times New Roman" w:hAnsi="Times New Roman" w:cs="Times New Roman"/>
          <w:sz w:val="28"/>
          <w:szCs w:val="28"/>
        </w:rPr>
        <w:t>Не д</w:t>
      </w:r>
      <w:r>
        <w:rPr>
          <w:rStyle w:val="FontStyle11"/>
          <w:rFonts w:ascii="Times New Roman" w:hAnsi="Times New Roman" w:cs="Times New Roman"/>
          <w:sz w:val="28"/>
          <w:szCs w:val="28"/>
        </w:rPr>
        <w:t xml:space="preserve">опускать </w:t>
      </w:r>
      <w:r w:rsidRPr="00FB38ED">
        <w:rPr>
          <w:rStyle w:val="FontStyle11"/>
          <w:rFonts w:ascii="Times New Roman" w:hAnsi="Times New Roman" w:cs="Times New Roman"/>
          <w:sz w:val="28"/>
          <w:szCs w:val="28"/>
        </w:rPr>
        <w:t xml:space="preserve"> использование горючих абажуров на электролампах.</w:t>
      </w:r>
    </w:p>
    <w:p w:rsidR="00642DD9" w:rsidRPr="00FB38ED" w:rsidRDefault="00642DD9" w:rsidP="00642DD9">
      <w:pPr>
        <w:pStyle w:val="Style2"/>
        <w:widowControl/>
        <w:numPr>
          <w:ilvl w:val="0"/>
          <w:numId w:val="1"/>
        </w:numPr>
        <w:tabs>
          <w:tab w:val="left" w:pos="336"/>
        </w:tabs>
        <w:spacing w:line="278" w:lineRule="exact"/>
        <w:ind w:left="336" w:hanging="336"/>
        <w:rPr>
          <w:rStyle w:val="FontStyle11"/>
          <w:rFonts w:ascii="Times New Roman" w:hAnsi="Times New Roman" w:cs="Times New Roman"/>
          <w:sz w:val="28"/>
          <w:szCs w:val="28"/>
        </w:rPr>
      </w:pPr>
      <w:r>
        <w:rPr>
          <w:rStyle w:val="FontStyle11"/>
          <w:rFonts w:ascii="Times New Roman" w:hAnsi="Times New Roman" w:cs="Times New Roman"/>
          <w:sz w:val="28"/>
          <w:szCs w:val="28"/>
        </w:rPr>
        <w:t>Не хранить</w:t>
      </w:r>
      <w:r w:rsidRPr="00FB38ED">
        <w:rPr>
          <w:rStyle w:val="FontStyle11"/>
          <w:rFonts w:ascii="Times New Roman" w:hAnsi="Times New Roman" w:cs="Times New Roman"/>
          <w:sz w:val="28"/>
          <w:szCs w:val="28"/>
        </w:rPr>
        <w:t xml:space="preserve"> в доме легковоспламеняющиеся и горючие жидкости (ацетон, керосин и др.) в больших количес</w:t>
      </w:r>
      <w:r w:rsidRPr="00FB38ED">
        <w:rPr>
          <w:rStyle w:val="FontStyle11"/>
          <w:rFonts w:ascii="Times New Roman" w:hAnsi="Times New Roman" w:cs="Times New Roman"/>
          <w:sz w:val="28"/>
          <w:szCs w:val="28"/>
        </w:rPr>
        <w:softHyphen/>
        <w:t>твах. Имеющиеся небольшие количества этих веществ надо содержать в закрытых сосудах, вдали от нагревательных приборов.</w:t>
      </w:r>
    </w:p>
    <w:p w:rsidR="00642DD9" w:rsidRPr="00FB38ED" w:rsidRDefault="00642DD9" w:rsidP="00642DD9">
      <w:pPr>
        <w:pStyle w:val="Style2"/>
        <w:widowControl/>
        <w:numPr>
          <w:ilvl w:val="0"/>
          <w:numId w:val="1"/>
        </w:numPr>
        <w:tabs>
          <w:tab w:val="left" w:pos="336"/>
        </w:tabs>
        <w:spacing w:line="278" w:lineRule="exact"/>
        <w:jc w:val="left"/>
        <w:rPr>
          <w:rStyle w:val="FontStyle11"/>
          <w:rFonts w:ascii="Times New Roman" w:hAnsi="Times New Roman" w:cs="Times New Roman"/>
          <w:sz w:val="28"/>
          <w:szCs w:val="28"/>
        </w:rPr>
      </w:pPr>
      <w:r>
        <w:rPr>
          <w:rStyle w:val="FontStyle11"/>
          <w:rFonts w:ascii="Times New Roman" w:hAnsi="Times New Roman" w:cs="Times New Roman"/>
          <w:sz w:val="28"/>
          <w:szCs w:val="28"/>
        </w:rPr>
        <w:t>Не сушить</w:t>
      </w:r>
      <w:r w:rsidRPr="00FB38ED">
        <w:rPr>
          <w:rStyle w:val="FontStyle11"/>
          <w:rFonts w:ascii="Times New Roman" w:hAnsi="Times New Roman" w:cs="Times New Roman"/>
          <w:sz w:val="28"/>
          <w:szCs w:val="28"/>
        </w:rPr>
        <w:t xml:space="preserve"> белье над горячей плитой или печью.</w:t>
      </w:r>
    </w:p>
    <w:p w:rsidR="00642DD9" w:rsidRDefault="00642DD9" w:rsidP="00642DD9">
      <w:pPr>
        <w:pStyle w:val="Style2"/>
        <w:widowControl/>
        <w:numPr>
          <w:ilvl w:val="0"/>
          <w:numId w:val="1"/>
        </w:numPr>
        <w:pBdr>
          <w:bottom w:val="single" w:sz="6" w:space="1" w:color="auto"/>
        </w:pBdr>
        <w:tabs>
          <w:tab w:val="left" w:pos="336"/>
        </w:tabs>
        <w:spacing w:line="278" w:lineRule="exact"/>
        <w:ind w:left="336" w:right="14" w:hanging="336"/>
        <w:rPr>
          <w:rStyle w:val="FontStyle11"/>
          <w:rFonts w:ascii="Times New Roman" w:hAnsi="Times New Roman" w:cs="Times New Roman"/>
          <w:sz w:val="28"/>
          <w:szCs w:val="28"/>
        </w:rPr>
      </w:pPr>
      <w:r>
        <w:rPr>
          <w:rStyle w:val="FontStyle11"/>
          <w:rFonts w:ascii="Times New Roman" w:hAnsi="Times New Roman" w:cs="Times New Roman"/>
          <w:sz w:val="28"/>
          <w:szCs w:val="28"/>
        </w:rPr>
        <w:t>При курении соблюдать</w:t>
      </w:r>
      <w:r w:rsidRPr="00FB38ED">
        <w:rPr>
          <w:rStyle w:val="FontStyle11"/>
          <w:rFonts w:ascii="Times New Roman" w:hAnsi="Times New Roman" w:cs="Times New Roman"/>
          <w:sz w:val="28"/>
          <w:szCs w:val="28"/>
        </w:rPr>
        <w:t xml:space="preserve"> осторожность. Помните, курить в постели опасно.</w:t>
      </w:r>
    </w:p>
    <w:p w:rsidR="00610794" w:rsidRPr="001C546A" w:rsidRDefault="00610794" w:rsidP="00642DD9">
      <w:pPr>
        <w:pStyle w:val="Style2"/>
        <w:widowControl/>
        <w:numPr>
          <w:ilvl w:val="0"/>
          <w:numId w:val="1"/>
        </w:numPr>
        <w:pBdr>
          <w:bottom w:val="single" w:sz="6" w:space="1" w:color="auto"/>
        </w:pBdr>
        <w:tabs>
          <w:tab w:val="left" w:pos="336"/>
        </w:tabs>
        <w:spacing w:line="278" w:lineRule="exact"/>
        <w:ind w:left="336" w:right="14" w:hanging="336"/>
        <w:rPr>
          <w:rStyle w:val="FontStyle11"/>
          <w:rFonts w:ascii="Times New Roman" w:hAnsi="Times New Roman" w:cs="Times New Roman"/>
          <w:sz w:val="28"/>
          <w:szCs w:val="28"/>
        </w:rPr>
      </w:pPr>
    </w:p>
    <w:p w:rsidR="00642DD9" w:rsidRPr="0089186E" w:rsidRDefault="00901F74" w:rsidP="00642DD9">
      <w:pPr>
        <w:pStyle w:val="Style2"/>
        <w:widowControl/>
        <w:tabs>
          <w:tab w:val="left" w:pos="336"/>
        </w:tabs>
        <w:spacing w:line="278" w:lineRule="exact"/>
        <w:ind w:right="14" w:firstLine="0"/>
        <w:rPr>
          <w:rFonts w:ascii="Times New Roman" w:hAnsi="Times New Roman" w:cs="Times New Roman"/>
          <w:sz w:val="32"/>
          <w:szCs w:val="28"/>
        </w:rPr>
      </w:pPr>
      <w:r>
        <w:rPr>
          <w:rFonts w:ascii="Times New Roman" w:hAnsi="Times New Roman" w:cs="Times New Roman"/>
          <w:noProof/>
          <w:sz w:val="32"/>
          <w:szCs w:val="28"/>
        </w:rPr>
        <w:drawing>
          <wp:anchor distT="0" distB="0" distL="114300" distR="114300" simplePos="0" relativeHeight="251665408" behindDoc="0" locked="0" layoutInCell="1" allowOverlap="1">
            <wp:simplePos x="0" y="0"/>
            <wp:positionH relativeFrom="column">
              <wp:posOffset>-116205</wp:posOffset>
            </wp:positionH>
            <wp:positionV relativeFrom="paragraph">
              <wp:posOffset>98425</wp:posOffset>
            </wp:positionV>
            <wp:extent cx="3543300" cy="2714625"/>
            <wp:effectExtent l="19050" t="0" r="0" b="0"/>
            <wp:wrapSquare wrapText="bothSides"/>
            <wp:docPr id="1" name="Рисунок 2" descr="E:\пожар саженцов\все фотографии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ожар саженцов\все фотографии 012.jpg"/>
                    <pic:cNvPicPr>
                      <a:picLocks noChangeAspect="1" noChangeArrowheads="1"/>
                    </pic:cNvPicPr>
                  </pic:nvPicPr>
                  <pic:blipFill>
                    <a:blip r:embed="rId11" cstate="print"/>
                    <a:srcRect/>
                    <a:stretch>
                      <a:fillRect/>
                    </a:stretch>
                  </pic:blipFill>
                  <pic:spPr bwMode="auto">
                    <a:xfrm>
                      <a:off x="0" y="0"/>
                      <a:ext cx="3543300" cy="2714625"/>
                    </a:xfrm>
                    <a:prstGeom prst="rect">
                      <a:avLst/>
                    </a:prstGeom>
                    <a:noFill/>
                    <a:ln w="9525">
                      <a:noFill/>
                      <a:miter lim="800000"/>
                      <a:headEnd/>
                      <a:tailEnd/>
                    </a:ln>
                  </pic:spPr>
                </pic:pic>
              </a:graphicData>
            </a:graphic>
          </wp:anchor>
        </w:drawing>
      </w:r>
    </w:p>
    <w:p w:rsidR="00901F74" w:rsidRDefault="00901F74" w:rsidP="00901F74">
      <w:pPr>
        <w:spacing w:after="0" w:line="240" w:lineRule="auto"/>
        <w:jc w:val="center"/>
        <w:rPr>
          <w:rFonts w:ascii="Times New Roman" w:hAnsi="Times New Roman" w:cs="Times New Roman"/>
          <w:b/>
          <w:sz w:val="36"/>
          <w:szCs w:val="28"/>
          <w:u w:val="single"/>
        </w:rPr>
      </w:pPr>
      <w:r w:rsidRPr="004B7BA5">
        <w:rPr>
          <w:rFonts w:ascii="Times New Roman" w:hAnsi="Times New Roman" w:cs="Times New Roman"/>
          <w:b/>
          <w:sz w:val="36"/>
          <w:szCs w:val="28"/>
          <w:u w:val="single"/>
        </w:rPr>
        <w:t>Уважаемые  жители  поселения, будьте  бдительны!</w:t>
      </w:r>
    </w:p>
    <w:p w:rsidR="00610794" w:rsidRPr="004B7BA5" w:rsidRDefault="00610794" w:rsidP="00901F74">
      <w:pPr>
        <w:spacing w:after="0" w:line="240" w:lineRule="auto"/>
        <w:jc w:val="center"/>
        <w:rPr>
          <w:rFonts w:ascii="Times New Roman" w:hAnsi="Times New Roman" w:cs="Times New Roman"/>
          <w:b/>
          <w:sz w:val="36"/>
          <w:szCs w:val="28"/>
          <w:u w:val="single"/>
        </w:rPr>
      </w:pPr>
    </w:p>
    <w:p w:rsidR="00642DD9" w:rsidRPr="00DE0F83" w:rsidRDefault="00901F74" w:rsidP="00DE0F83">
      <w:pPr>
        <w:spacing w:after="0" w:line="240" w:lineRule="auto"/>
        <w:jc w:val="both"/>
        <w:rPr>
          <w:rFonts w:ascii="Times New Roman" w:hAnsi="Times New Roman" w:cs="Times New Roman"/>
          <w:sz w:val="28"/>
          <w:szCs w:val="28"/>
        </w:rPr>
      </w:pPr>
      <w:r w:rsidRPr="006D0049">
        <w:rPr>
          <w:rFonts w:ascii="Times New Roman" w:hAnsi="Times New Roman" w:cs="Times New Roman"/>
          <w:sz w:val="28"/>
          <w:szCs w:val="28"/>
        </w:rPr>
        <w:t xml:space="preserve"> Основная  причина  возникновения  пожаров  в  жилом  секторе – человеческий  фактор. Не  оставляйте  детей  без  присмотра.  Следует  отметить большую  долю  ветхого жилого  фонда  в  поселении, именно  на  этих  объектах  жилого  сектора  отмечается  наибольшее  увеличение  пожаров.</w:t>
      </w:r>
    </w:p>
    <w:tbl>
      <w:tblPr>
        <w:tblW w:w="1050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00"/>
      </w:tblGrid>
      <w:tr w:rsidR="006249F5" w:rsidRPr="006B42B7" w:rsidTr="005220B1">
        <w:trPr>
          <w:trHeight w:val="1545"/>
        </w:trPr>
        <w:tc>
          <w:tcPr>
            <w:tcW w:w="10500" w:type="dxa"/>
          </w:tcPr>
          <w:p w:rsidR="006249F5" w:rsidRPr="00610794" w:rsidRDefault="006249F5" w:rsidP="005220B1">
            <w:pPr>
              <w:spacing w:after="0" w:line="240" w:lineRule="auto"/>
              <w:ind w:left="168"/>
              <w:rPr>
                <w:rFonts w:ascii="Times New Roman" w:hAnsi="Times New Roman"/>
                <w:b/>
                <w:sz w:val="24"/>
                <w:szCs w:val="18"/>
                <w:u w:val="single"/>
              </w:rPr>
            </w:pPr>
            <w:r w:rsidRPr="00610794">
              <w:rPr>
                <w:rFonts w:ascii="Times New Roman" w:hAnsi="Times New Roman"/>
                <w:b/>
                <w:sz w:val="24"/>
                <w:szCs w:val="18"/>
                <w:u w:val="single"/>
              </w:rPr>
              <w:t>Учредители:</w:t>
            </w:r>
          </w:p>
          <w:p w:rsidR="006249F5" w:rsidRPr="00610794" w:rsidRDefault="006249F5" w:rsidP="005220B1">
            <w:pPr>
              <w:spacing w:after="0" w:line="240" w:lineRule="auto"/>
              <w:ind w:left="168"/>
              <w:rPr>
                <w:rFonts w:ascii="Times New Roman" w:hAnsi="Times New Roman"/>
                <w:b/>
                <w:sz w:val="20"/>
                <w:szCs w:val="18"/>
              </w:rPr>
            </w:pPr>
            <w:r w:rsidRPr="00610794">
              <w:rPr>
                <w:rFonts w:ascii="Times New Roman" w:hAnsi="Times New Roman"/>
                <w:b/>
                <w:sz w:val="20"/>
                <w:szCs w:val="18"/>
              </w:rPr>
              <w:t xml:space="preserve">Администрация и Дума </w:t>
            </w:r>
          </w:p>
          <w:p w:rsidR="006249F5" w:rsidRPr="00610794" w:rsidRDefault="006249F5" w:rsidP="005220B1">
            <w:pPr>
              <w:spacing w:after="0" w:line="240" w:lineRule="auto"/>
              <w:ind w:left="168"/>
              <w:rPr>
                <w:rFonts w:ascii="Times New Roman" w:hAnsi="Times New Roman"/>
                <w:b/>
                <w:sz w:val="20"/>
                <w:szCs w:val="18"/>
              </w:rPr>
            </w:pPr>
            <w:r w:rsidRPr="00610794">
              <w:rPr>
                <w:rFonts w:ascii="Times New Roman" w:hAnsi="Times New Roman"/>
                <w:b/>
                <w:sz w:val="20"/>
                <w:szCs w:val="18"/>
              </w:rPr>
              <w:t>Брусничного сельского поселения</w:t>
            </w:r>
          </w:p>
          <w:p w:rsidR="006249F5" w:rsidRPr="00610794" w:rsidRDefault="006249F5" w:rsidP="005220B1">
            <w:pPr>
              <w:spacing w:after="0" w:line="240" w:lineRule="auto"/>
              <w:ind w:left="168"/>
              <w:jc w:val="both"/>
              <w:rPr>
                <w:rFonts w:ascii="Times New Roman" w:hAnsi="Times New Roman"/>
                <w:b/>
                <w:sz w:val="20"/>
                <w:szCs w:val="18"/>
              </w:rPr>
            </w:pPr>
            <w:r w:rsidRPr="00610794">
              <w:rPr>
                <w:rFonts w:ascii="Times New Roman" w:hAnsi="Times New Roman"/>
                <w:b/>
                <w:sz w:val="20"/>
                <w:szCs w:val="18"/>
              </w:rPr>
              <w:t>Главный редактор- Белецкий  В.Л.</w:t>
            </w:r>
          </w:p>
          <w:p w:rsidR="006249F5" w:rsidRPr="00610794" w:rsidRDefault="006249F5" w:rsidP="005220B1">
            <w:pPr>
              <w:spacing w:after="0" w:line="240" w:lineRule="auto"/>
              <w:ind w:left="168"/>
              <w:jc w:val="both"/>
              <w:rPr>
                <w:rFonts w:ascii="Times New Roman" w:hAnsi="Times New Roman"/>
                <w:b/>
                <w:sz w:val="20"/>
                <w:szCs w:val="18"/>
              </w:rPr>
            </w:pPr>
            <w:r w:rsidRPr="00610794">
              <w:rPr>
                <w:rFonts w:ascii="Times New Roman" w:hAnsi="Times New Roman"/>
                <w:b/>
                <w:sz w:val="20"/>
                <w:szCs w:val="18"/>
              </w:rPr>
              <w:t xml:space="preserve">Ответственный за выпуск –  Беляева  Е.В..                                                  </w:t>
            </w:r>
          </w:p>
          <w:p w:rsidR="006249F5" w:rsidRPr="00610794" w:rsidRDefault="006249F5" w:rsidP="005220B1">
            <w:pPr>
              <w:spacing w:after="0" w:line="240" w:lineRule="auto"/>
              <w:jc w:val="center"/>
              <w:rPr>
                <w:rFonts w:ascii="Times New Roman" w:hAnsi="Times New Roman"/>
                <w:b/>
                <w:sz w:val="20"/>
                <w:szCs w:val="18"/>
              </w:rPr>
            </w:pPr>
            <w:r w:rsidRPr="00610794">
              <w:rPr>
                <w:rFonts w:ascii="Times New Roman" w:hAnsi="Times New Roman"/>
                <w:b/>
                <w:sz w:val="20"/>
                <w:szCs w:val="18"/>
              </w:rPr>
              <w:t xml:space="preserve">                                                                                                                       </w:t>
            </w:r>
            <w:r w:rsidR="00610794">
              <w:rPr>
                <w:rFonts w:ascii="Times New Roman" w:hAnsi="Times New Roman"/>
                <w:b/>
                <w:sz w:val="20"/>
                <w:szCs w:val="18"/>
              </w:rPr>
              <w:t xml:space="preserve">                </w:t>
            </w:r>
            <w:r w:rsidRPr="00610794">
              <w:rPr>
                <w:rFonts w:ascii="Times New Roman" w:hAnsi="Times New Roman"/>
                <w:b/>
                <w:sz w:val="20"/>
                <w:szCs w:val="18"/>
              </w:rPr>
              <w:t xml:space="preserve">   «Вестник» Администрации и </w:t>
            </w:r>
          </w:p>
          <w:p w:rsidR="006249F5" w:rsidRPr="00610794" w:rsidRDefault="006249F5" w:rsidP="005220B1">
            <w:pPr>
              <w:spacing w:after="0" w:line="240" w:lineRule="auto"/>
              <w:jc w:val="center"/>
              <w:rPr>
                <w:rFonts w:ascii="Times New Roman" w:hAnsi="Times New Roman"/>
                <w:b/>
                <w:sz w:val="20"/>
                <w:szCs w:val="18"/>
              </w:rPr>
            </w:pPr>
            <w:r w:rsidRPr="00610794">
              <w:rPr>
                <w:rFonts w:ascii="Times New Roman" w:hAnsi="Times New Roman"/>
                <w:b/>
                <w:sz w:val="20"/>
                <w:szCs w:val="18"/>
              </w:rPr>
              <w:t xml:space="preserve">                                                                                             </w:t>
            </w:r>
            <w:r w:rsidR="00610794">
              <w:rPr>
                <w:rFonts w:ascii="Times New Roman" w:hAnsi="Times New Roman"/>
                <w:b/>
                <w:sz w:val="20"/>
                <w:szCs w:val="18"/>
              </w:rPr>
              <w:t xml:space="preserve">                            </w:t>
            </w:r>
            <w:r w:rsidRPr="00610794">
              <w:rPr>
                <w:rFonts w:ascii="Times New Roman" w:hAnsi="Times New Roman"/>
                <w:b/>
                <w:sz w:val="20"/>
                <w:szCs w:val="18"/>
              </w:rPr>
              <w:t>Думы Брусничного  сельского</w:t>
            </w:r>
          </w:p>
          <w:p w:rsidR="006249F5" w:rsidRPr="00610794" w:rsidRDefault="006249F5" w:rsidP="005220B1">
            <w:pPr>
              <w:spacing w:after="0" w:line="240" w:lineRule="auto"/>
              <w:jc w:val="center"/>
              <w:rPr>
                <w:rFonts w:ascii="Times New Roman" w:hAnsi="Times New Roman"/>
                <w:b/>
                <w:sz w:val="20"/>
                <w:szCs w:val="18"/>
              </w:rPr>
            </w:pPr>
            <w:r w:rsidRPr="00610794">
              <w:rPr>
                <w:rFonts w:ascii="Times New Roman" w:hAnsi="Times New Roman"/>
                <w:b/>
                <w:sz w:val="20"/>
                <w:szCs w:val="18"/>
              </w:rPr>
              <w:t xml:space="preserve">                                                                                                                  </w:t>
            </w:r>
            <w:r w:rsidR="00610794">
              <w:rPr>
                <w:rFonts w:ascii="Times New Roman" w:hAnsi="Times New Roman"/>
                <w:b/>
                <w:sz w:val="20"/>
                <w:szCs w:val="18"/>
              </w:rPr>
              <w:t xml:space="preserve">                            </w:t>
            </w:r>
            <w:r w:rsidRPr="00610794">
              <w:rPr>
                <w:rFonts w:ascii="Times New Roman" w:hAnsi="Times New Roman"/>
                <w:b/>
                <w:sz w:val="20"/>
                <w:szCs w:val="18"/>
              </w:rPr>
              <w:t xml:space="preserve"> Поселения выходит 1 раз в месяц </w:t>
            </w:r>
          </w:p>
          <w:p w:rsidR="006249F5" w:rsidRPr="00610794" w:rsidRDefault="006249F5" w:rsidP="005220B1">
            <w:pPr>
              <w:spacing w:after="0" w:line="240" w:lineRule="auto"/>
              <w:jc w:val="center"/>
              <w:rPr>
                <w:rFonts w:ascii="Times New Roman" w:hAnsi="Times New Roman"/>
                <w:b/>
                <w:sz w:val="20"/>
                <w:szCs w:val="18"/>
              </w:rPr>
            </w:pPr>
            <w:r w:rsidRPr="00610794">
              <w:rPr>
                <w:rFonts w:ascii="Times New Roman" w:hAnsi="Times New Roman"/>
                <w:b/>
                <w:sz w:val="20"/>
                <w:szCs w:val="18"/>
              </w:rPr>
              <w:t xml:space="preserve">                                                                                                                                                     Бесплатно Тираж 20 экз.</w:t>
            </w:r>
          </w:p>
        </w:tc>
      </w:tr>
    </w:tbl>
    <w:p w:rsidR="00E8284C" w:rsidRPr="006249F5" w:rsidRDefault="00E8284C">
      <w:pPr>
        <w:spacing w:after="0" w:line="240" w:lineRule="auto"/>
        <w:rPr>
          <w:rFonts w:ascii="Arial Black" w:hAnsi="Arial Black"/>
          <w:b/>
          <w:sz w:val="32"/>
          <w:szCs w:val="28"/>
          <w:u w:val="single"/>
        </w:rPr>
      </w:pPr>
    </w:p>
    <w:sectPr w:rsidR="00E8284C" w:rsidRPr="006249F5" w:rsidSect="0054556C">
      <w:footerReference w:type="default" r:id="rId12"/>
      <w:pgSz w:w="11906" w:h="16838"/>
      <w:pgMar w:top="142"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E83" w:rsidRDefault="009F5E83" w:rsidP="00B76450">
      <w:pPr>
        <w:spacing w:after="0" w:line="240" w:lineRule="auto"/>
      </w:pPr>
      <w:r>
        <w:separator/>
      </w:r>
    </w:p>
  </w:endnote>
  <w:endnote w:type="continuationSeparator" w:id="1">
    <w:p w:rsidR="009F5E83" w:rsidRDefault="009F5E83" w:rsidP="00B76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2547"/>
      <w:docPartObj>
        <w:docPartGallery w:val="Page Numbers (Bottom of Page)"/>
        <w:docPartUnique/>
      </w:docPartObj>
    </w:sdtPr>
    <w:sdtContent>
      <w:p w:rsidR="006249F5" w:rsidRDefault="0033084A">
        <w:pPr>
          <w:pStyle w:val="a7"/>
          <w:jc w:val="center"/>
        </w:pPr>
        <w:fldSimple w:instr=" PAGE   \* MERGEFORMAT ">
          <w:r w:rsidR="006618EE">
            <w:rPr>
              <w:noProof/>
            </w:rPr>
            <w:t>17</w:t>
          </w:r>
        </w:fldSimple>
      </w:p>
    </w:sdtContent>
  </w:sdt>
  <w:p w:rsidR="006C7C91" w:rsidRDefault="006C7C9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E83" w:rsidRDefault="009F5E83" w:rsidP="00B76450">
      <w:pPr>
        <w:spacing w:after="0" w:line="240" w:lineRule="auto"/>
      </w:pPr>
      <w:r>
        <w:separator/>
      </w:r>
    </w:p>
  </w:footnote>
  <w:footnote w:type="continuationSeparator" w:id="1">
    <w:p w:rsidR="009F5E83" w:rsidRDefault="009F5E83" w:rsidP="00B764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99E6540"/>
    <w:lvl w:ilvl="0">
      <w:numFmt w:val="bullet"/>
      <w:lvlText w:val="*"/>
      <w:lvlJc w:val="left"/>
      <w:pPr>
        <w:ind w:left="0" w:firstLine="0"/>
      </w:pPr>
    </w:lvl>
  </w:abstractNum>
  <w:abstractNum w:abstractNumId="1">
    <w:nsid w:val="7F292549"/>
    <w:multiLevelType w:val="hybridMultilevel"/>
    <w:tmpl w:val="23EEE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gt;"/>
        <w:legacy w:legacy="1" w:legacySpace="0" w:legacyIndent="336"/>
        <w:lvlJc w:val="left"/>
        <w:pPr>
          <w:ind w:left="0" w:firstLine="0"/>
        </w:pPr>
        <w:rPr>
          <w:rFonts w:ascii="Arial" w:hAnsi="Arial" w:cs="Aria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76450"/>
    <w:rsid w:val="000D5AED"/>
    <w:rsid w:val="001A44E5"/>
    <w:rsid w:val="001C58E5"/>
    <w:rsid w:val="001E7A18"/>
    <w:rsid w:val="002367B8"/>
    <w:rsid w:val="00292170"/>
    <w:rsid w:val="00292CCD"/>
    <w:rsid w:val="002D5EF0"/>
    <w:rsid w:val="002E1851"/>
    <w:rsid w:val="0033084A"/>
    <w:rsid w:val="004B516B"/>
    <w:rsid w:val="004B7BA5"/>
    <w:rsid w:val="005220B1"/>
    <w:rsid w:val="00535ABA"/>
    <w:rsid w:val="0054556C"/>
    <w:rsid w:val="00610794"/>
    <w:rsid w:val="006249F5"/>
    <w:rsid w:val="00624F12"/>
    <w:rsid w:val="00642DD9"/>
    <w:rsid w:val="006618EE"/>
    <w:rsid w:val="006C7C91"/>
    <w:rsid w:val="007A64A4"/>
    <w:rsid w:val="00876EB3"/>
    <w:rsid w:val="00901F74"/>
    <w:rsid w:val="009F5E83"/>
    <w:rsid w:val="00A33718"/>
    <w:rsid w:val="00AA28ED"/>
    <w:rsid w:val="00AB07FA"/>
    <w:rsid w:val="00AC2D4F"/>
    <w:rsid w:val="00AD0321"/>
    <w:rsid w:val="00B76450"/>
    <w:rsid w:val="00BD6879"/>
    <w:rsid w:val="00C02A05"/>
    <w:rsid w:val="00C15166"/>
    <w:rsid w:val="00C4434A"/>
    <w:rsid w:val="00C55E07"/>
    <w:rsid w:val="00C835A5"/>
    <w:rsid w:val="00CA3AC4"/>
    <w:rsid w:val="00CD23C8"/>
    <w:rsid w:val="00DB4DA4"/>
    <w:rsid w:val="00DD0145"/>
    <w:rsid w:val="00DE0F83"/>
    <w:rsid w:val="00E8284C"/>
    <w:rsid w:val="00F14355"/>
    <w:rsid w:val="00F249F1"/>
    <w:rsid w:val="00FF180F"/>
    <w:rsid w:val="00FF4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A4"/>
  </w:style>
  <w:style w:type="paragraph" w:styleId="2">
    <w:name w:val="heading 2"/>
    <w:basedOn w:val="a"/>
    <w:next w:val="a"/>
    <w:link w:val="20"/>
    <w:qFormat/>
    <w:rsid w:val="00F249F1"/>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4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450"/>
    <w:rPr>
      <w:rFonts w:ascii="Tahoma" w:hAnsi="Tahoma" w:cs="Tahoma"/>
      <w:sz w:val="16"/>
      <w:szCs w:val="16"/>
    </w:rPr>
  </w:style>
  <w:style w:type="paragraph" w:styleId="a5">
    <w:name w:val="header"/>
    <w:basedOn w:val="a"/>
    <w:link w:val="a6"/>
    <w:uiPriority w:val="99"/>
    <w:semiHidden/>
    <w:unhideWhenUsed/>
    <w:rsid w:val="00B7645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76450"/>
  </w:style>
  <w:style w:type="paragraph" w:styleId="a7">
    <w:name w:val="footer"/>
    <w:basedOn w:val="a"/>
    <w:link w:val="a8"/>
    <w:uiPriority w:val="99"/>
    <w:unhideWhenUsed/>
    <w:rsid w:val="00B7645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6450"/>
  </w:style>
  <w:style w:type="paragraph" w:customStyle="1" w:styleId="Style1">
    <w:name w:val="Style1"/>
    <w:basedOn w:val="a"/>
    <w:uiPriority w:val="99"/>
    <w:rsid w:val="00642DD9"/>
    <w:pPr>
      <w:widowControl w:val="0"/>
      <w:autoSpaceDE w:val="0"/>
      <w:autoSpaceDN w:val="0"/>
      <w:adjustRightInd w:val="0"/>
      <w:spacing w:after="0" w:line="281" w:lineRule="exact"/>
      <w:jc w:val="center"/>
    </w:pPr>
    <w:rPr>
      <w:rFonts w:ascii="Arial" w:hAnsi="Arial" w:cs="Arial"/>
      <w:sz w:val="24"/>
      <w:szCs w:val="24"/>
    </w:rPr>
  </w:style>
  <w:style w:type="paragraph" w:customStyle="1" w:styleId="Style2">
    <w:name w:val="Style2"/>
    <w:basedOn w:val="a"/>
    <w:uiPriority w:val="99"/>
    <w:rsid w:val="00642DD9"/>
    <w:pPr>
      <w:widowControl w:val="0"/>
      <w:autoSpaceDE w:val="0"/>
      <w:autoSpaceDN w:val="0"/>
      <w:adjustRightInd w:val="0"/>
      <w:spacing w:after="0" w:line="276" w:lineRule="exact"/>
      <w:ind w:hanging="336"/>
      <w:jc w:val="both"/>
    </w:pPr>
    <w:rPr>
      <w:rFonts w:ascii="Arial" w:hAnsi="Arial" w:cs="Arial"/>
      <w:sz w:val="24"/>
      <w:szCs w:val="24"/>
    </w:rPr>
  </w:style>
  <w:style w:type="character" w:customStyle="1" w:styleId="FontStyle11">
    <w:name w:val="Font Style11"/>
    <w:basedOn w:val="a0"/>
    <w:uiPriority w:val="99"/>
    <w:rsid w:val="00642DD9"/>
    <w:rPr>
      <w:rFonts w:ascii="Arial" w:hAnsi="Arial" w:cs="Arial" w:hint="default"/>
      <w:sz w:val="24"/>
      <w:szCs w:val="24"/>
    </w:rPr>
  </w:style>
  <w:style w:type="table" w:styleId="a9">
    <w:name w:val="Table Grid"/>
    <w:basedOn w:val="a1"/>
    <w:uiPriority w:val="59"/>
    <w:rsid w:val="00642D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F249F1"/>
    <w:rPr>
      <w:rFonts w:ascii="Times New Roman" w:eastAsia="Times New Roman" w:hAnsi="Times New Roman" w:cs="Times New Roman"/>
      <w:b/>
      <w:sz w:val="24"/>
      <w:szCs w:val="20"/>
    </w:rPr>
  </w:style>
  <w:style w:type="paragraph" w:styleId="aa">
    <w:name w:val="Title"/>
    <w:basedOn w:val="a"/>
    <w:link w:val="ab"/>
    <w:qFormat/>
    <w:rsid w:val="00F249F1"/>
    <w:pPr>
      <w:spacing w:after="0" w:line="240" w:lineRule="auto"/>
      <w:jc w:val="center"/>
    </w:pPr>
    <w:rPr>
      <w:rFonts w:ascii="Times New Roman" w:eastAsia="Times New Roman" w:hAnsi="Times New Roman" w:cs="Times New Roman"/>
      <w:sz w:val="24"/>
      <w:szCs w:val="20"/>
    </w:rPr>
  </w:style>
  <w:style w:type="character" w:customStyle="1" w:styleId="ab">
    <w:name w:val="Название Знак"/>
    <w:basedOn w:val="a0"/>
    <w:link w:val="aa"/>
    <w:rsid w:val="00F249F1"/>
    <w:rPr>
      <w:rFonts w:ascii="Times New Roman" w:eastAsia="Times New Roman" w:hAnsi="Times New Roman" w:cs="Times New Roman"/>
      <w:sz w:val="24"/>
      <w:szCs w:val="20"/>
    </w:rPr>
  </w:style>
  <w:style w:type="paragraph" w:styleId="ac">
    <w:name w:val="Subtitle"/>
    <w:basedOn w:val="a"/>
    <w:link w:val="ad"/>
    <w:qFormat/>
    <w:rsid w:val="00F249F1"/>
    <w:pPr>
      <w:spacing w:after="0" w:line="240" w:lineRule="auto"/>
      <w:jc w:val="center"/>
    </w:pPr>
    <w:rPr>
      <w:rFonts w:ascii="Times New Roman" w:eastAsia="Times New Roman" w:hAnsi="Times New Roman" w:cs="Times New Roman"/>
      <w:b/>
      <w:sz w:val="36"/>
      <w:szCs w:val="20"/>
    </w:rPr>
  </w:style>
  <w:style w:type="character" w:customStyle="1" w:styleId="ad">
    <w:name w:val="Подзаголовок Знак"/>
    <w:basedOn w:val="a0"/>
    <w:link w:val="ac"/>
    <w:rsid w:val="00F249F1"/>
    <w:rPr>
      <w:rFonts w:ascii="Times New Roman" w:eastAsia="Times New Roman"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EDC7-63A0-498F-91F3-FA2EC941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4566</Words>
  <Characters>26028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брусничный</Company>
  <LinksUpToDate>false</LinksUpToDate>
  <CharactersWithSpaces>30533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767</dc:creator>
  <cp:keywords/>
  <dc:description/>
  <cp:lastModifiedBy>767</cp:lastModifiedBy>
  <cp:revision>2</cp:revision>
  <dcterms:created xsi:type="dcterms:W3CDTF">2018-03-27T01:47:00Z</dcterms:created>
  <dcterms:modified xsi:type="dcterms:W3CDTF">2018-03-30T07:59:00Z</dcterms:modified>
</cp:coreProperties>
</file>